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4EF3E" w14:textId="1F046D90" w:rsidR="0072697E" w:rsidRPr="0072697E" w:rsidRDefault="007E741D" w:rsidP="0072697E">
      <w:pPr>
        <w:pStyle w:val="Titel"/>
        <w:rPr>
          <w:rFonts w:ascii="Century Gothic" w:eastAsia="Times New Roman" w:hAnsi="Century Gothic"/>
          <w:color w:val="004763"/>
          <w:lang w:eastAsia="nl-NL"/>
        </w:rPr>
      </w:pPr>
      <w:r w:rsidRPr="0072697E">
        <w:rPr>
          <w:rFonts w:ascii="Century Gothic" w:eastAsia="Times New Roman" w:hAnsi="Century Gothic"/>
          <w:color w:val="004763"/>
          <w:lang w:eastAsia="nl-NL"/>
        </w:rPr>
        <w:t>OPLEIDING PSYCHOSOCIAAL COUNSEL</w:t>
      </w:r>
      <w:r w:rsidR="00A8655A">
        <w:rPr>
          <w:rFonts w:ascii="Century Gothic" w:eastAsia="Times New Roman" w:hAnsi="Century Gothic"/>
          <w:color w:val="004763"/>
          <w:lang w:eastAsia="nl-NL"/>
        </w:rPr>
        <w:t>E</w:t>
      </w:r>
      <w:r w:rsidRPr="0072697E">
        <w:rPr>
          <w:rFonts w:ascii="Century Gothic" w:eastAsia="Times New Roman" w:hAnsi="Century Gothic"/>
          <w:color w:val="004763"/>
          <w:lang w:eastAsia="nl-NL"/>
        </w:rPr>
        <w:t>R</w:t>
      </w:r>
    </w:p>
    <w:p w14:paraId="63DABC2B" w14:textId="77777777" w:rsidR="0072697E" w:rsidRPr="0072697E" w:rsidRDefault="0072697E" w:rsidP="0072697E">
      <w:pPr>
        <w:shd w:val="clear" w:color="auto" w:fill="FFFFFF"/>
        <w:spacing w:before="161" w:after="161" w:line="240" w:lineRule="auto"/>
        <w:outlineLvl w:val="0"/>
        <w:rPr>
          <w:rFonts w:ascii="Century Gothic" w:eastAsia="Times New Roman" w:hAnsi="Century Gothic" w:cs="Arial"/>
          <w:b/>
          <w:bCs/>
          <w:caps/>
          <w:color w:val="004763"/>
          <w:kern w:val="36"/>
          <w:sz w:val="48"/>
          <w:szCs w:val="48"/>
          <w:lang w:eastAsia="nl-NL"/>
        </w:rPr>
      </w:pPr>
    </w:p>
    <w:p w14:paraId="5971A2A0" w14:textId="77777777" w:rsidR="007E741D" w:rsidRPr="0072697E" w:rsidRDefault="007E741D" w:rsidP="0072697E">
      <w:pPr>
        <w:pStyle w:val="Kop1"/>
        <w:rPr>
          <w:rFonts w:ascii="Century Gothic" w:hAnsi="Century Gothic" w:cs="Arial"/>
          <w:color w:val="004763"/>
          <w:sz w:val="22"/>
          <w:szCs w:val="22"/>
        </w:rPr>
      </w:pPr>
      <w:r w:rsidRPr="0072697E">
        <w:rPr>
          <w:rFonts w:ascii="Century Gothic" w:hAnsi="Century Gothic"/>
          <w:color w:val="004763"/>
          <w:sz w:val="22"/>
          <w:szCs w:val="22"/>
        </w:rPr>
        <w:t>ALGEMEEN</w:t>
      </w:r>
    </w:p>
    <w:p w14:paraId="7778B3BB" w14:textId="3FA5B543" w:rsidR="007E741D" w:rsidRPr="0072697E" w:rsidRDefault="007E741D" w:rsidP="007E741D">
      <w:pPr>
        <w:shd w:val="clear" w:color="auto" w:fill="FFFFFF"/>
        <w:spacing w:after="180" w:line="300" w:lineRule="atLeast"/>
        <w:rPr>
          <w:rFonts w:ascii="Century Gothic" w:eastAsia="Times New Roman" w:hAnsi="Century Gothic" w:cs="Times New Roman"/>
          <w:color w:val="004763"/>
          <w:lang w:eastAsia="nl-NL"/>
        </w:rPr>
      </w:pPr>
      <w:r w:rsidRPr="0072697E">
        <w:rPr>
          <w:rFonts w:ascii="Century Gothic" w:eastAsia="Times New Roman" w:hAnsi="Century Gothic" w:cs="Times New Roman"/>
          <w:color w:val="004763"/>
          <w:lang w:eastAsia="nl-NL"/>
        </w:rPr>
        <w:t xml:space="preserve">De éénjarige opleiding Psychosociaal Counselor is een </w:t>
      </w:r>
      <w:proofErr w:type="spellStart"/>
      <w:r w:rsidR="008643F5" w:rsidRPr="0072697E">
        <w:rPr>
          <w:rFonts w:ascii="Century Gothic" w:eastAsia="Times New Roman" w:hAnsi="Century Gothic" w:cs="Times New Roman"/>
          <w:color w:val="004763"/>
          <w:lang w:eastAsia="nl-NL"/>
        </w:rPr>
        <w:t>post-HBO</w:t>
      </w:r>
      <w:proofErr w:type="spellEnd"/>
      <w:r w:rsidR="00672292">
        <w:rPr>
          <w:rFonts w:ascii="Century Gothic" w:eastAsia="Times New Roman" w:hAnsi="Century Gothic" w:cs="Times New Roman"/>
          <w:color w:val="004763"/>
          <w:lang w:eastAsia="nl-NL"/>
        </w:rPr>
        <w:t>/WO (postgraduaat)</w:t>
      </w:r>
      <w:r w:rsidR="008643F5" w:rsidRPr="0072697E">
        <w:rPr>
          <w:rFonts w:ascii="Century Gothic" w:eastAsia="Times New Roman" w:hAnsi="Century Gothic" w:cs="Times New Roman"/>
          <w:color w:val="004763"/>
          <w:lang w:eastAsia="nl-NL"/>
        </w:rPr>
        <w:t>-</w:t>
      </w:r>
      <w:r w:rsidR="00672292">
        <w:rPr>
          <w:rFonts w:ascii="Century Gothic" w:eastAsia="Times New Roman" w:hAnsi="Century Gothic" w:cs="Times New Roman"/>
          <w:color w:val="004763"/>
          <w:lang w:eastAsia="nl-NL"/>
        </w:rPr>
        <w:t>cursus</w:t>
      </w:r>
      <w:r w:rsidRPr="0072697E">
        <w:rPr>
          <w:rFonts w:ascii="Century Gothic" w:eastAsia="Times New Roman" w:hAnsi="Century Gothic" w:cs="Times New Roman"/>
          <w:color w:val="004763"/>
          <w:lang w:eastAsia="nl-NL"/>
        </w:rPr>
        <w:t xml:space="preserve"> voor professionals die werkzaam zijn in functies als (para)medicus, psycholoog, coach, </w:t>
      </w:r>
      <w:proofErr w:type="gramStart"/>
      <w:r w:rsidR="008643F5" w:rsidRPr="0072697E">
        <w:rPr>
          <w:rFonts w:ascii="Century Gothic" w:eastAsia="Times New Roman" w:hAnsi="Century Gothic" w:cs="Times New Roman"/>
          <w:color w:val="004763"/>
          <w:lang w:eastAsia="nl-NL"/>
        </w:rPr>
        <w:t>HR</w:t>
      </w:r>
      <w:r w:rsidRPr="0072697E">
        <w:rPr>
          <w:rFonts w:ascii="Century Gothic" w:eastAsia="Times New Roman" w:hAnsi="Century Gothic" w:cs="Times New Roman"/>
          <w:color w:val="004763"/>
          <w:lang w:eastAsia="nl-NL"/>
        </w:rPr>
        <w:t xml:space="preserve"> manager</w:t>
      </w:r>
      <w:proofErr w:type="gramEnd"/>
      <w:r w:rsidRPr="0072697E">
        <w:rPr>
          <w:rFonts w:ascii="Century Gothic" w:eastAsia="Times New Roman" w:hAnsi="Century Gothic" w:cs="Times New Roman"/>
          <w:color w:val="004763"/>
          <w:lang w:eastAsia="nl-NL"/>
        </w:rPr>
        <w:t>-/adviseur en aanverwante beroepen. Uitgangspunt van de opleiding is dat de professional in het mensgerichte beroep in staat is om zichzelf als volwaardig instrument in te zetten als counselor t.b.v. de ontwikkeling van de mensen die zijn toevertrouwd aan zijn/haar handelen als professional.</w:t>
      </w:r>
    </w:p>
    <w:p w14:paraId="6C940471" w14:textId="77777777" w:rsidR="007E741D" w:rsidRPr="0072697E" w:rsidRDefault="007E741D" w:rsidP="0072697E">
      <w:pPr>
        <w:pStyle w:val="Kop2"/>
        <w:rPr>
          <w:rFonts w:ascii="Century Gothic" w:hAnsi="Century Gothic"/>
          <w:b w:val="0"/>
          <w:color w:val="004763"/>
          <w:sz w:val="22"/>
          <w:szCs w:val="22"/>
          <w:u w:val="single"/>
        </w:rPr>
      </w:pPr>
      <w:r w:rsidRPr="0072697E">
        <w:rPr>
          <w:rFonts w:ascii="Century Gothic" w:hAnsi="Century Gothic"/>
          <w:b w:val="0"/>
          <w:color w:val="004763"/>
          <w:sz w:val="22"/>
          <w:szCs w:val="22"/>
          <w:u w:val="single"/>
        </w:rPr>
        <w:t>DOEL VAN DE CURSUS</w:t>
      </w:r>
    </w:p>
    <w:p w14:paraId="057B5878" w14:textId="77777777" w:rsidR="007E741D" w:rsidRPr="0072697E" w:rsidRDefault="007E741D" w:rsidP="007E741D">
      <w:pPr>
        <w:shd w:val="clear" w:color="auto" w:fill="FFFFFF"/>
        <w:spacing w:after="180" w:line="300" w:lineRule="atLeast"/>
        <w:rPr>
          <w:rFonts w:ascii="Century Gothic" w:eastAsia="Times New Roman" w:hAnsi="Century Gothic" w:cs="Times New Roman"/>
          <w:color w:val="004763"/>
          <w:lang w:eastAsia="nl-NL"/>
        </w:rPr>
      </w:pPr>
      <w:r w:rsidRPr="0072697E">
        <w:rPr>
          <w:rFonts w:ascii="Century Gothic" w:eastAsia="Times New Roman" w:hAnsi="Century Gothic" w:cs="Times New Roman"/>
          <w:color w:val="004763"/>
          <w:lang w:eastAsia="nl-NL"/>
        </w:rPr>
        <w:t>De counselor zodanig uit te rusten dat hij/zij op basis van o.a. de cliënt</w:t>
      </w:r>
      <w:r w:rsidR="008643F5" w:rsidRPr="0072697E">
        <w:rPr>
          <w:rFonts w:ascii="Century Gothic" w:eastAsia="Times New Roman" w:hAnsi="Century Gothic" w:cs="Times New Roman"/>
          <w:color w:val="004763"/>
          <w:lang w:eastAsia="nl-NL"/>
        </w:rPr>
        <w:t>-</w:t>
      </w:r>
      <w:r w:rsidRPr="0072697E">
        <w:rPr>
          <w:rFonts w:ascii="Century Gothic" w:eastAsia="Times New Roman" w:hAnsi="Century Gothic" w:cs="Times New Roman"/>
          <w:color w:val="004763"/>
          <w:lang w:eastAsia="nl-NL"/>
        </w:rPr>
        <w:t>centered therapie, de holistische en integratieve benadering, de cliënt de regisseur te laten worden van zijn/haar eigen ontwikkeling, zingevings- en/of genezingsproces.</w:t>
      </w:r>
    </w:p>
    <w:p w14:paraId="67FD98FB" w14:textId="77777777" w:rsidR="007E741D" w:rsidRPr="0072697E" w:rsidRDefault="007E741D" w:rsidP="0072697E">
      <w:pPr>
        <w:pStyle w:val="Kop2"/>
        <w:rPr>
          <w:rFonts w:ascii="Century Gothic" w:hAnsi="Century Gothic"/>
          <w:b w:val="0"/>
          <w:color w:val="004763"/>
          <w:sz w:val="22"/>
          <w:szCs w:val="22"/>
          <w:u w:val="single"/>
        </w:rPr>
      </w:pPr>
      <w:r w:rsidRPr="0072697E">
        <w:rPr>
          <w:rFonts w:ascii="Century Gothic" w:hAnsi="Century Gothic"/>
          <w:b w:val="0"/>
          <w:color w:val="004763"/>
          <w:sz w:val="22"/>
          <w:szCs w:val="22"/>
          <w:u w:val="single"/>
        </w:rPr>
        <w:t>DOELGROEP</w:t>
      </w:r>
    </w:p>
    <w:p w14:paraId="06E2C787" w14:textId="0633F1F1" w:rsidR="007E741D" w:rsidRPr="0072697E" w:rsidRDefault="007E741D" w:rsidP="007E741D">
      <w:pPr>
        <w:shd w:val="clear" w:color="auto" w:fill="FFFFFF"/>
        <w:spacing w:after="180" w:line="300" w:lineRule="atLeast"/>
        <w:rPr>
          <w:rFonts w:ascii="Century Gothic" w:eastAsia="Times New Roman" w:hAnsi="Century Gothic" w:cs="Times New Roman"/>
          <w:color w:val="004763"/>
          <w:lang w:eastAsia="nl-NL"/>
        </w:rPr>
      </w:pPr>
      <w:r w:rsidRPr="0072697E">
        <w:rPr>
          <w:rFonts w:ascii="Century Gothic" w:eastAsia="Times New Roman" w:hAnsi="Century Gothic" w:cs="Times New Roman"/>
          <w:color w:val="004763"/>
          <w:lang w:eastAsia="nl-NL"/>
        </w:rPr>
        <w:t xml:space="preserve">Doelgroep van de </w:t>
      </w:r>
      <w:r w:rsidR="00672292">
        <w:rPr>
          <w:rFonts w:ascii="Century Gothic" w:eastAsia="Times New Roman" w:hAnsi="Century Gothic" w:cs="Times New Roman"/>
          <w:color w:val="004763"/>
          <w:lang w:eastAsia="nl-NL"/>
        </w:rPr>
        <w:t>cursus</w:t>
      </w:r>
      <w:r w:rsidRPr="0072697E">
        <w:rPr>
          <w:rFonts w:ascii="Century Gothic" w:eastAsia="Times New Roman" w:hAnsi="Century Gothic" w:cs="Times New Roman"/>
          <w:color w:val="004763"/>
          <w:lang w:eastAsia="nl-NL"/>
        </w:rPr>
        <w:t xml:space="preserve"> zijn professionals, mensen die al enige tijd werkzaam zijn in de praktijk en gaandeweg ontdekt hebben dat er meer is dan alleen de kennis en kunde die zij hebben verworven tijdens hun professionele scholing tot vakinhoudelijk deskundige.</w:t>
      </w:r>
    </w:p>
    <w:p w14:paraId="450D4090" w14:textId="77777777" w:rsidR="007E741D" w:rsidRPr="0072697E" w:rsidRDefault="007E741D" w:rsidP="007E741D">
      <w:pPr>
        <w:shd w:val="clear" w:color="auto" w:fill="FFFFFF"/>
        <w:spacing w:after="180" w:line="300" w:lineRule="atLeast"/>
        <w:rPr>
          <w:rFonts w:ascii="Century Gothic" w:eastAsia="Times New Roman" w:hAnsi="Century Gothic" w:cs="Times New Roman"/>
          <w:color w:val="004763"/>
          <w:lang w:eastAsia="nl-NL"/>
        </w:rPr>
      </w:pPr>
      <w:r w:rsidRPr="0072697E">
        <w:rPr>
          <w:rFonts w:ascii="Century Gothic" w:eastAsia="Times New Roman" w:hAnsi="Century Gothic" w:cs="Times New Roman"/>
          <w:color w:val="004763"/>
          <w:lang w:eastAsia="nl-NL"/>
        </w:rPr>
        <w:t>Voor deelname aan de opleiding worden de volgende eisen gesteld:</w:t>
      </w:r>
    </w:p>
    <w:p w14:paraId="2872A8D5" w14:textId="77777777" w:rsidR="007E741D" w:rsidRPr="0072697E" w:rsidRDefault="007E741D" w:rsidP="008643F5">
      <w:pPr>
        <w:pStyle w:val="Lijstalinea"/>
        <w:numPr>
          <w:ilvl w:val="0"/>
          <w:numId w:val="5"/>
        </w:numPr>
        <w:shd w:val="clear" w:color="auto" w:fill="FFFFFF"/>
        <w:spacing w:after="180" w:line="300" w:lineRule="atLeast"/>
        <w:rPr>
          <w:rFonts w:ascii="Century Gothic" w:eastAsia="Times New Roman" w:hAnsi="Century Gothic" w:cs="Times New Roman"/>
          <w:color w:val="004763"/>
          <w:lang w:eastAsia="nl-NL"/>
        </w:rPr>
      </w:pPr>
      <w:proofErr w:type="gramStart"/>
      <w:r w:rsidRPr="0072697E">
        <w:rPr>
          <w:rFonts w:ascii="Century Gothic" w:eastAsia="Times New Roman" w:hAnsi="Century Gothic" w:cs="Times New Roman"/>
          <w:color w:val="004763"/>
          <w:lang w:eastAsia="nl-NL"/>
        </w:rPr>
        <w:t>minimaal</w:t>
      </w:r>
      <w:proofErr w:type="gramEnd"/>
      <w:r w:rsidRPr="0072697E">
        <w:rPr>
          <w:rFonts w:ascii="Century Gothic" w:eastAsia="Times New Roman" w:hAnsi="Century Gothic" w:cs="Times New Roman"/>
          <w:color w:val="004763"/>
          <w:lang w:eastAsia="nl-NL"/>
        </w:rPr>
        <w:t xml:space="preserve"> afgeronde hbo opleiding in mensgericht vak, bijvoorbeeld fysiotherapie, psychologie, </w:t>
      </w:r>
      <w:r w:rsidR="008643F5" w:rsidRPr="0072697E">
        <w:rPr>
          <w:rFonts w:ascii="Century Gothic" w:eastAsia="Times New Roman" w:hAnsi="Century Gothic" w:cs="Times New Roman"/>
          <w:color w:val="004763"/>
          <w:lang w:eastAsia="nl-NL"/>
        </w:rPr>
        <w:t>SPH</w:t>
      </w:r>
      <w:r w:rsidRPr="0072697E">
        <w:rPr>
          <w:rFonts w:ascii="Century Gothic" w:eastAsia="Times New Roman" w:hAnsi="Century Gothic" w:cs="Times New Roman"/>
          <w:color w:val="004763"/>
          <w:lang w:eastAsia="nl-NL"/>
        </w:rPr>
        <w:t xml:space="preserve">, </w:t>
      </w:r>
      <w:r w:rsidR="008643F5" w:rsidRPr="0072697E">
        <w:rPr>
          <w:rFonts w:ascii="Century Gothic" w:eastAsia="Times New Roman" w:hAnsi="Century Gothic" w:cs="Times New Roman"/>
          <w:color w:val="004763"/>
          <w:lang w:eastAsia="nl-NL"/>
        </w:rPr>
        <w:t>S</w:t>
      </w:r>
      <w:r w:rsidRPr="0072697E">
        <w:rPr>
          <w:rFonts w:ascii="Century Gothic" w:eastAsia="Times New Roman" w:hAnsi="Century Gothic" w:cs="Times New Roman"/>
          <w:color w:val="004763"/>
          <w:lang w:eastAsia="nl-NL"/>
        </w:rPr>
        <w:t xml:space="preserve">ocial </w:t>
      </w:r>
      <w:r w:rsidR="008643F5" w:rsidRPr="0072697E">
        <w:rPr>
          <w:rFonts w:ascii="Century Gothic" w:eastAsia="Times New Roman" w:hAnsi="Century Gothic" w:cs="Times New Roman"/>
          <w:color w:val="004763"/>
          <w:lang w:eastAsia="nl-NL"/>
        </w:rPr>
        <w:t>W</w:t>
      </w:r>
      <w:r w:rsidRPr="0072697E">
        <w:rPr>
          <w:rFonts w:ascii="Century Gothic" w:eastAsia="Times New Roman" w:hAnsi="Century Gothic" w:cs="Times New Roman"/>
          <w:color w:val="004763"/>
          <w:lang w:eastAsia="nl-NL"/>
        </w:rPr>
        <w:t>ork, e.d.</w:t>
      </w:r>
    </w:p>
    <w:p w14:paraId="51C3C905" w14:textId="431D31DA" w:rsidR="007E741D" w:rsidRPr="0072697E" w:rsidRDefault="007E741D" w:rsidP="008643F5">
      <w:pPr>
        <w:pStyle w:val="Lijstalinea"/>
        <w:numPr>
          <w:ilvl w:val="0"/>
          <w:numId w:val="5"/>
        </w:numPr>
        <w:shd w:val="clear" w:color="auto" w:fill="FFFFFF"/>
        <w:spacing w:after="180" w:line="300" w:lineRule="atLeast"/>
        <w:rPr>
          <w:rFonts w:ascii="Century Gothic" w:eastAsia="Times New Roman" w:hAnsi="Century Gothic" w:cs="Times New Roman"/>
          <w:color w:val="004763"/>
          <w:lang w:eastAsia="nl-NL"/>
        </w:rPr>
      </w:pPr>
      <w:proofErr w:type="gramStart"/>
      <w:r w:rsidRPr="0072697E">
        <w:rPr>
          <w:rFonts w:ascii="Century Gothic" w:eastAsia="Times New Roman" w:hAnsi="Century Gothic" w:cs="Times New Roman"/>
          <w:color w:val="004763"/>
          <w:lang w:eastAsia="nl-NL"/>
        </w:rPr>
        <w:t>desgewenst</w:t>
      </w:r>
      <w:proofErr w:type="gramEnd"/>
      <w:r w:rsidRPr="0072697E">
        <w:rPr>
          <w:rFonts w:ascii="Century Gothic" w:eastAsia="Times New Roman" w:hAnsi="Century Gothic" w:cs="Times New Roman"/>
          <w:color w:val="004763"/>
          <w:lang w:eastAsia="nl-NL"/>
        </w:rPr>
        <w:t xml:space="preserve"> kan deelname op basis van een EVC of een speciaal aanvullend bachelor programma in de psychologie en communicatie.</w:t>
      </w:r>
    </w:p>
    <w:p w14:paraId="5F03B642" w14:textId="77777777" w:rsidR="007E741D" w:rsidRPr="0072697E" w:rsidRDefault="007E741D" w:rsidP="0072697E">
      <w:pPr>
        <w:pStyle w:val="Kop2"/>
        <w:rPr>
          <w:rFonts w:ascii="Century Gothic" w:hAnsi="Century Gothic"/>
          <w:b w:val="0"/>
          <w:color w:val="004763"/>
          <w:sz w:val="22"/>
          <w:szCs w:val="22"/>
          <w:u w:val="single"/>
        </w:rPr>
      </w:pPr>
      <w:r w:rsidRPr="0072697E">
        <w:rPr>
          <w:rFonts w:ascii="Century Gothic" w:hAnsi="Century Gothic"/>
          <w:b w:val="0"/>
          <w:color w:val="004763"/>
          <w:sz w:val="22"/>
          <w:szCs w:val="22"/>
          <w:u w:val="single"/>
        </w:rPr>
        <w:t>DOCENTEN</w:t>
      </w:r>
    </w:p>
    <w:p w14:paraId="2C73DBF8" w14:textId="033A0208" w:rsidR="008643F5" w:rsidRPr="0072697E" w:rsidRDefault="007E741D" w:rsidP="008643F5">
      <w:pPr>
        <w:pStyle w:val="Lijstalinea"/>
        <w:numPr>
          <w:ilvl w:val="0"/>
          <w:numId w:val="7"/>
        </w:numPr>
        <w:shd w:val="clear" w:color="auto" w:fill="FFFFFF"/>
        <w:spacing w:after="180" w:line="300" w:lineRule="atLeast"/>
        <w:rPr>
          <w:rFonts w:ascii="Century Gothic" w:eastAsia="Times New Roman" w:hAnsi="Century Gothic" w:cs="Times New Roman"/>
          <w:color w:val="004763"/>
          <w:lang w:eastAsia="nl-NL"/>
        </w:rPr>
      </w:pPr>
      <w:r w:rsidRPr="0072697E">
        <w:rPr>
          <w:rFonts w:ascii="Century Gothic" w:eastAsia="Times New Roman" w:hAnsi="Century Gothic" w:cs="Times New Roman"/>
          <w:color w:val="004763"/>
          <w:lang w:eastAsia="nl-NL"/>
        </w:rPr>
        <w:t>Jurgen Jaap Brandjes MSc., wo psycholoog</w:t>
      </w:r>
      <w:r w:rsidR="00A8655A">
        <w:rPr>
          <w:rFonts w:ascii="Century Gothic" w:eastAsia="Times New Roman" w:hAnsi="Century Gothic" w:cs="Times New Roman"/>
          <w:color w:val="004763"/>
          <w:lang w:eastAsia="nl-NL"/>
        </w:rPr>
        <w:t xml:space="preserve"> (MA en MSc.)</w:t>
      </w:r>
      <w:r w:rsidRPr="0072697E">
        <w:rPr>
          <w:rFonts w:ascii="Century Gothic" w:eastAsia="Times New Roman" w:hAnsi="Century Gothic" w:cs="Times New Roman"/>
          <w:color w:val="004763"/>
          <w:lang w:eastAsia="nl-NL"/>
        </w:rPr>
        <w:t>,</w:t>
      </w:r>
      <w:r w:rsidR="00A8655A">
        <w:rPr>
          <w:rFonts w:ascii="Century Gothic" w:eastAsia="Times New Roman" w:hAnsi="Century Gothic" w:cs="Times New Roman"/>
          <w:color w:val="004763"/>
          <w:lang w:eastAsia="nl-NL"/>
        </w:rPr>
        <w:t xml:space="preserve"> Integratieve en Humanistische Psychotherapie, houder </w:t>
      </w:r>
      <w:r w:rsidR="00672292">
        <w:rPr>
          <w:rFonts w:ascii="Century Gothic" w:eastAsia="Times New Roman" w:hAnsi="Century Gothic" w:cs="Times New Roman"/>
          <w:color w:val="004763"/>
          <w:lang w:eastAsia="nl-NL"/>
        </w:rPr>
        <w:t>E</w:t>
      </w:r>
      <w:r w:rsidR="00A8655A">
        <w:rPr>
          <w:rFonts w:ascii="Century Gothic" w:eastAsia="Times New Roman" w:hAnsi="Century Gothic" w:cs="Times New Roman"/>
          <w:color w:val="004763"/>
          <w:lang w:eastAsia="nl-NL"/>
        </w:rPr>
        <w:t>uropees certificaat</w:t>
      </w:r>
      <w:r w:rsidRPr="0072697E">
        <w:rPr>
          <w:rFonts w:ascii="Century Gothic" w:eastAsia="Times New Roman" w:hAnsi="Century Gothic" w:cs="Times New Roman"/>
          <w:color w:val="004763"/>
          <w:lang w:eastAsia="nl-NL"/>
        </w:rPr>
        <w:t xml:space="preserve"> psychotherap</w:t>
      </w:r>
      <w:r w:rsidR="00A8655A">
        <w:rPr>
          <w:rFonts w:ascii="Century Gothic" w:eastAsia="Times New Roman" w:hAnsi="Century Gothic" w:cs="Times New Roman"/>
          <w:color w:val="004763"/>
          <w:lang w:eastAsia="nl-NL"/>
        </w:rPr>
        <w:t>ie</w:t>
      </w:r>
      <w:r w:rsidRPr="0072697E">
        <w:rPr>
          <w:rFonts w:ascii="Century Gothic" w:eastAsia="Times New Roman" w:hAnsi="Century Gothic" w:cs="Times New Roman"/>
          <w:color w:val="004763"/>
          <w:lang w:eastAsia="nl-NL"/>
        </w:rPr>
        <w:t xml:space="preserve"> (</w:t>
      </w:r>
      <w:proofErr w:type="spellStart"/>
      <w:r w:rsidRPr="0072697E">
        <w:rPr>
          <w:rFonts w:ascii="Century Gothic" w:eastAsia="Times New Roman" w:hAnsi="Century Gothic" w:cs="Times New Roman"/>
          <w:color w:val="004763"/>
          <w:lang w:eastAsia="nl-NL"/>
        </w:rPr>
        <w:t>ecp</w:t>
      </w:r>
      <w:proofErr w:type="spellEnd"/>
      <w:r w:rsidRPr="0072697E">
        <w:rPr>
          <w:rFonts w:ascii="Century Gothic" w:eastAsia="Times New Roman" w:hAnsi="Century Gothic" w:cs="Times New Roman"/>
          <w:color w:val="004763"/>
          <w:lang w:eastAsia="nl-NL"/>
        </w:rPr>
        <w:t>),</w:t>
      </w:r>
      <w:r w:rsidR="00672292">
        <w:rPr>
          <w:rFonts w:ascii="Century Gothic" w:eastAsia="Times New Roman" w:hAnsi="Century Gothic" w:cs="Times New Roman"/>
          <w:color w:val="004763"/>
          <w:lang w:eastAsia="nl-NL"/>
        </w:rPr>
        <w:t xml:space="preserve"> Jungiaanse</w:t>
      </w:r>
      <w:r w:rsidRPr="0072697E">
        <w:rPr>
          <w:rFonts w:ascii="Century Gothic" w:eastAsia="Times New Roman" w:hAnsi="Century Gothic" w:cs="Times New Roman"/>
          <w:color w:val="004763"/>
          <w:lang w:eastAsia="nl-NL"/>
        </w:rPr>
        <w:t xml:space="preserve"> relatietherap</w:t>
      </w:r>
      <w:r w:rsidR="00672292">
        <w:rPr>
          <w:rFonts w:ascii="Century Gothic" w:eastAsia="Times New Roman" w:hAnsi="Century Gothic" w:cs="Times New Roman"/>
          <w:color w:val="004763"/>
          <w:lang w:eastAsia="nl-NL"/>
        </w:rPr>
        <w:t>ie</w:t>
      </w:r>
      <w:r w:rsidRPr="0072697E">
        <w:rPr>
          <w:rFonts w:ascii="Century Gothic" w:eastAsia="Times New Roman" w:hAnsi="Century Gothic" w:cs="Times New Roman"/>
          <w:color w:val="004763"/>
          <w:lang w:eastAsia="nl-NL"/>
        </w:rPr>
        <w:t xml:space="preserve"> en postdoctoraal </w:t>
      </w:r>
      <w:r w:rsidR="00672292">
        <w:rPr>
          <w:rFonts w:ascii="Century Gothic" w:eastAsia="Times New Roman" w:hAnsi="Century Gothic" w:cs="Times New Roman"/>
          <w:color w:val="004763"/>
          <w:lang w:eastAsia="nl-NL"/>
        </w:rPr>
        <w:t>E</w:t>
      </w:r>
      <w:r w:rsidRPr="0072697E">
        <w:rPr>
          <w:rFonts w:ascii="Century Gothic" w:eastAsia="Times New Roman" w:hAnsi="Century Gothic" w:cs="Times New Roman"/>
          <w:color w:val="004763"/>
          <w:lang w:eastAsia="nl-NL"/>
        </w:rPr>
        <w:t>xi</w:t>
      </w:r>
      <w:r w:rsidR="00672292">
        <w:rPr>
          <w:rFonts w:ascii="Century Gothic" w:eastAsia="Times New Roman" w:hAnsi="Century Gothic" w:cs="Times New Roman"/>
          <w:color w:val="004763"/>
          <w:lang w:eastAsia="nl-NL"/>
        </w:rPr>
        <w:t>s</w:t>
      </w:r>
      <w:r w:rsidRPr="0072697E">
        <w:rPr>
          <w:rFonts w:ascii="Century Gothic" w:eastAsia="Times New Roman" w:hAnsi="Century Gothic" w:cs="Times New Roman"/>
          <w:color w:val="004763"/>
          <w:lang w:eastAsia="nl-NL"/>
        </w:rPr>
        <w:t>tentiële kinder- en jeugdpsychotherapie</w:t>
      </w:r>
      <w:bookmarkStart w:id="0" w:name="_GoBack"/>
      <w:bookmarkEnd w:id="0"/>
    </w:p>
    <w:p w14:paraId="389144C1" w14:textId="32195C8B" w:rsidR="008643F5" w:rsidRPr="00A8655A" w:rsidRDefault="007E741D" w:rsidP="00A8655A">
      <w:pPr>
        <w:pStyle w:val="Lijstalinea"/>
        <w:numPr>
          <w:ilvl w:val="0"/>
          <w:numId w:val="7"/>
        </w:numPr>
        <w:shd w:val="clear" w:color="auto" w:fill="FFFFFF"/>
        <w:spacing w:after="180" w:line="300" w:lineRule="atLeast"/>
        <w:rPr>
          <w:rFonts w:ascii="Century Gothic" w:eastAsia="Times New Roman" w:hAnsi="Century Gothic" w:cs="Times New Roman"/>
          <w:color w:val="004763"/>
          <w:lang w:eastAsia="nl-NL"/>
        </w:rPr>
      </w:pPr>
      <w:r w:rsidRPr="0072697E">
        <w:rPr>
          <w:rFonts w:ascii="Century Gothic" w:eastAsia="Times New Roman" w:hAnsi="Century Gothic" w:cs="Times New Roman"/>
          <w:color w:val="004763"/>
          <w:lang w:eastAsia="nl-NL"/>
        </w:rPr>
        <w:t xml:space="preserve">Drs. Elria Cordewener, wo </w:t>
      </w:r>
      <w:r w:rsidR="008643F5" w:rsidRPr="0072697E">
        <w:rPr>
          <w:rFonts w:ascii="Century Gothic" w:eastAsia="Times New Roman" w:hAnsi="Century Gothic" w:cs="Times New Roman"/>
          <w:color w:val="004763"/>
          <w:lang w:eastAsia="nl-NL"/>
        </w:rPr>
        <w:t>psychologie,</w:t>
      </w:r>
      <w:r w:rsidRPr="0072697E">
        <w:rPr>
          <w:rFonts w:ascii="Century Gothic" w:eastAsia="Times New Roman" w:hAnsi="Century Gothic" w:cs="Times New Roman"/>
          <w:color w:val="004763"/>
          <w:lang w:eastAsia="nl-NL"/>
        </w:rPr>
        <w:t xml:space="preserve"> registerpsycholoog A&amp;O (nip)</w:t>
      </w:r>
    </w:p>
    <w:p w14:paraId="38076F2A" w14:textId="77777777" w:rsidR="007E741D" w:rsidRPr="0072697E" w:rsidRDefault="007E741D" w:rsidP="008643F5">
      <w:pPr>
        <w:pStyle w:val="Lijstalinea"/>
        <w:numPr>
          <w:ilvl w:val="0"/>
          <w:numId w:val="7"/>
        </w:numPr>
        <w:shd w:val="clear" w:color="auto" w:fill="FFFFFF"/>
        <w:spacing w:after="180" w:line="300" w:lineRule="atLeast"/>
        <w:rPr>
          <w:rFonts w:ascii="Century Gothic" w:eastAsia="Times New Roman" w:hAnsi="Century Gothic" w:cs="Times New Roman"/>
          <w:color w:val="004763"/>
          <w:lang w:eastAsia="nl-NL"/>
        </w:rPr>
      </w:pPr>
      <w:r w:rsidRPr="0072697E">
        <w:rPr>
          <w:rFonts w:ascii="Century Gothic" w:eastAsia="Times New Roman" w:hAnsi="Century Gothic" w:cs="Times New Roman"/>
          <w:color w:val="004763"/>
          <w:lang w:eastAsia="nl-NL"/>
        </w:rPr>
        <w:t xml:space="preserve">Drs. Mirjam Windrich, wo </w:t>
      </w:r>
      <w:r w:rsidR="008643F5" w:rsidRPr="0072697E">
        <w:rPr>
          <w:rFonts w:ascii="Century Gothic" w:eastAsia="Times New Roman" w:hAnsi="Century Gothic" w:cs="Times New Roman"/>
          <w:color w:val="004763"/>
          <w:lang w:eastAsia="nl-NL"/>
        </w:rPr>
        <w:t>Nederlands</w:t>
      </w:r>
      <w:r w:rsidRPr="0072697E">
        <w:rPr>
          <w:rFonts w:ascii="Century Gothic" w:eastAsia="Times New Roman" w:hAnsi="Century Gothic" w:cs="Times New Roman"/>
          <w:color w:val="004763"/>
          <w:lang w:eastAsia="nl-NL"/>
        </w:rPr>
        <w:t>, psychologie en filosofie</w:t>
      </w:r>
    </w:p>
    <w:p w14:paraId="104069F0" w14:textId="77777777" w:rsidR="007E741D" w:rsidRPr="0072697E" w:rsidRDefault="007E741D">
      <w:pPr>
        <w:rPr>
          <w:rFonts w:ascii="Century Gothic" w:hAnsi="Century Gothic"/>
          <w:color w:val="004763"/>
        </w:rPr>
      </w:pPr>
      <w:r w:rsidRPr="0072697E">
        <w:rPr>
          <w:rFonts w:ascii="Century Gothic" w:hAnsi="Century Gothic"/>
          <w:color w:val="004763"/>
        </w:rPr>
        <w:br w:type="page"/>
      </w:r>
    </w:p>
    <w:p w14:paraId="122CE133" w14:textId="77777777" w:rsidR="007E741D" w:rsidRPr="0072697E" w:rsidRDefault="0072697E" w:rsidP="0072697E">
      <w:pPr>
        <w:pStyle w:val="Kop1"/>
        <w:rPr>
          <w:rFonts w:ascii="Century Gothic" w:hAnsi="Century Gothic"/>
          <w:color w:val="004763"/>
          <w:sz w:val="22"/>
          <w:szCs w:val="22"/>
        </w:rPr>
      </w:pPr>
      <w:r w:rsidRPr="0072697E">
        <w:rPr>
          <w:rFonts w:ascii="Century Gothic" w:hAnsi="Century Gothic"/>
          <w:color w:val="004763"/>
          <w:sz w:val="22"/>
          <w:szCs w:val="22"/>
        </w:rPr>
        <w:lastRenderedPageBreak/>
        <w:t>CURSUSINHOUD</w:t>
      </w:r>
    </w:p>
    <w:p w14:paraId="5EC8202A" w14:textId="77777777" w:rsidR="008643F5" w:rsidRPr="0072697E" w:rsidRDefault="007E741D" w:rsidP="007E741D">
      <w:pPr>
        <w:shd w:val="clear" w:color="auto" w:fill="FFFFFF"/>
        <w:spacing w:after="180" w:line="300" w:lineRule="atLeast"/>
        <w:rPr>
          <w:rFonts w:ascii="Century Gothic" w:eastAsia="Times New Roman" w:hAnsi="Century Gothic" w:cs="Times New Roman"/>
          <w:color w:val="004763"/>
          <w:lang w:eastAsia="nl-NL"/>
        </w:rPr>
      </w:pPr>
      <w:r w:rsidRPr="0072697E">
        <w:rPr>
          <w:rFonts w:ascii="Century Gothic" w:eastAsia="Times New Roman" w:hAnsi="Century Gothic" w:cs="Times New Roman"/>
          <w:color w:val="004763"/>
          <w:lang w:eastAsia="nl-NL"/>
        </w:rPr>
        <w:t>De opleiding is opgebouwd uit verschillende modules. Onderdelen uit deze modules zijn</w:t>
      </w:r>
      <w:r w:rsidR="008643F5" w:rsidRPr="0072697E">
        <w:rPr>
          <w:rFonts w:ascii="Century Gothic" w:eastAsia="Times New Roman" w:hAnsi="Century Gothic" w:cs="Times New Roman"/>
          <w:color w:val="004763"/>
          <w:lang w:eastAsia="nl-NL"/>
        </w:rPr>
        <w:t>:</w:t>
      </w:r>
    </w:p>
    <w:p w14:paraId="3E86E5C4" w14:textId="77777777" w:rsidR="008643F5" w:rsidRPr="0072697E" w:rsidRDefault="007E741D" w:rsidP="008643F5">
      <w:pPr>
        <w:pStyle w:val="Lijstalinea"/>
        <w:numPr>
          <w:ilvl w:val="0"/>
          <w:numId w:val="5"/>
        </w:numPr>
        <w:shd w:val="clear" w:color="auto" w:fill="FFFFFF"/>
        <w:spacing w:after="180" w:line="300" w:lineRule="atLeast"/>
        <w:rPr>
          <w:rFonts w:ascii="Century Gothic" w:eastAsia="Times New Roman" w:hAnsi="Century Gothic" w:cs="Times New Roman"/>
          <w:color w:val="004763"/>
          <w:lang w:eastAsia="nl-NL"/>
        </w:rPr>
      </w:pPr>
      <w:proofErr w:type="gramStart"/>
      <w:r w:rsidRPr="0072697E">
        <w:rPr>
          <w:rFonts w:ascii="Century Gothic" w:eastAsia="Times New Roman" w:hAnsi="Century Gothic" w:cs="Times New Roman"/>
          <w:color w:val="004763"/>
          <w:lang w:eastAsia="nl-NL"/>
        </w:rPr>
        <w:t>testen</w:t>
      </w:r>
      <w:proofErr w:type="gramEnd"/>
      <w:r w:rsidRPr="0072697E">
        <w:rPr>
          <w:rFonts w:ascii="Century Gothic" w:eastAsia="Times New Roman" w:hAnsi="Century Gothic" w:cs="Times New Roman"/>
          <w:color w:val="004763"/>
          <w:lang w:eastAsia="nl-NL"/>
        </w:rPr>
        <w:t xml:space="preserve"> t.b.v. zelfinzicht en ontwikkelen van leerdoelen (deze testen voor aanvang van de opleiding afgenomen en betreffen een persoonlijkheidsonderzoek en een onderzoek naar de wijze van denken en handelen, bijvoorbeeld of de deelnemer een sterk creatief, analytisch of conceptueel denkvermogen heeft).</w:t>
      </w:r>
    </w:p>
    <w:p w14:paraId="5829695E" w14:textId="77777777" w:rsidR="008643F5" w:rsidRPr="0072697E" w:rsidRDefault="007E741D" w:rsidP="008643F5">
      <w:pPr>
        <w:pStyle w:val="Lijstalinea"/>
        <w:numPr>
          <w:ilvl w:val="0"/>
          <w:numId w:val="5"/>
        </w:numPr>
        <w:shd w:val="clear" w:color="auto" w:fill="FFFFFF"/>
        <w:spacing w:after="180" w:line="300" w:lineRule="atLeast"/>
        <w:rPr>
          <w:rFonts w:ascii="Century Gothic" w:eastAsia="Times New Roman" w:hAnsi="Century Gothic" w:cs="Times New Roman"/>
          <w:color w:val="004763"/>
          <w:lang w:eastAsia="nl-NL"/>
        </w:rPr>
      </w:pPr>
      <w:r w:rsidRPr="0072697E">
        <w:rPr>
          <w:rFonts w:ascii="Century Gothic" w:eastAsia="Times New Roman" w:hAnsi="Century Gothic" w:cs="Times New Roman"/>
          <w:color w:val="004763"/>
          <w:lang w:eastAsia="nl-NL"/>
        </w:rPr>
        <w:t>Wie ben ik en hoe kan ik mijzelf inzetten als instrument om anderen hulp te verlenen</w:t>
      </w:r>
    </w:p>
    <w:p w14:paraId="47BC1AD5" w14:textId="3153F90C" w:rsidR="008643F5" w:rsidRPr="0072697E" w:rsidRDefault="007E741D" w:rsidP="008643F5">
      <w:pPr>
        <w:pStyle w:val="Lijstalinea"/>
        <w:numPr>
          <w:ilvl w:val="0"/>
          <w:numId w:val="5"/>
        </w:numPr>
        <w:shd w:val="clear" w:color="auto" w:fill="FFFFFF"/>
        <w:spacing w:after="180" w:line="300" w:lineRule="atLeast"/>
        <w:rPr>
          <w:rFonts w:ascii="Century Gothic" w:eastAsia="Times New Roman" w:hAnsi="Century Gothic" w:cs="Times New Roman"/>
          <w:color w:val="004763"/>
          <w:lang w:eastAsia="nl-NL"/>
        </w:rPr>
      </w:pPr>
      <w:r w:rsidRPr="0072697E">
        <w:rPr>
          <w:rFonts w:ascii="Century Gothic" w:eastAsia="Times New Roman" w:hAnsi="Century Gothic" w:cs="Times New Roman"/>
          <w:color w:val="004763"/>
          <w:lang w:eastAsia="nl-NL"/>
        </w:rPr>
        <w:t>Psychologie, waaronder de ontwikkelingspsychologie, cognitieve therapie, gedragstherapie, contextuele therapie, psychoanagogie, mindfulness, cliënt</w:t>
      </w:r>
      <w:r w:rsidR="008643F5" w:rsidRPr="0072697E">
        <w:rPr>
          <w:rFonts w:ascii="Century Gothic" w:eastAsia="Times New Roman" w:hAnsi="Century Gothic" w:cs="Times New Roman"/>
          <w:color w:val="004763"/>
          <w:lang w:eastAsia="nl-NL"/>
        </w:rPr>
        <w:t>-</w:t>
      </w:r>
      <w:r w:rsidRPr="0072697E">
        <w:rPr>
          <w:rFonts w:ascii="Century Gothic" w:eastAsia="Times New Roman" w:hAnsi="Century Gothic" w:cs="Times New Roman"/>
          <w:color w:val="004763"/>
          <w:lang w:eastAsia="nl-NL"/>
        </w:rPr>
        <w:t>centered, systeemtherapie en integratieve psychotherapie</w:t>
      </w:r>
      <w:r w:rsidR="00A8655A">
        <w:rPr>
          <w:rFonts w:ascii="Century Gothic" w:eastAsia="Times New Roman" w:hAnsi="Century Gothic" w:cs="Times New Roman"/>
          <w:color w:val="004763"/>
          <w:lang w:eastAsia="nl-NL"/>
        </w:rPr>
        <w:t>, metatherapie.</w:t>
      </w:r>
      <w:r w:rsidRPr="0072697E">
        <w:rPr>
          <w:rFonts w:ascii="Century Gothic" w:eastAsia="Times New Roman" w:hAnsi="Century Gothic" w:cs="Times New Roman"/>
          <w:color w:val="004763"/>
          <w:lang w:eastAsia="nl-NL"/>
        </w:rPr>
        <w:t xml:space="preserve"> Zowel een kennis als een praktische module, hoe werkt het in de praktijk en wie voor wat</w:t>
      </w:r>
      <w:r w:rsidR="008643F5" w:rsidRPr="0072697E">
        <w:rPr>
          <w:rFonts w:ascii="Century Gothic" w:eastAsia="Times New Roman" w:hAnsi="Century Gothic" w:cs="Times New Roman"/>
          <w:color w:val="004763"/>
          <w:lang w:eastAsia="nl-NL"/>
        </w:rPr>
        <w:t>?</w:t>
      </w:r>
    </w:p>
    <w:p w14:paraId="165E357F" w14:textId="77777777" w:rsidR="008643F5" w:rsidRPr="0072697E" w:rsidRDefault="007E741D" w:rsidP="008643F5">
      <w:pPr>
        <w:pStyle w:val="Lijstalinea"/>
        <w:numPr>
          <w:ilvl w:val="0"/>
          <w:numId w:val="5"/>
        </w:numPr>
        <w:shd w:val="clear" w:color="auto" w:fill="FFFFFF"/>
        <w:spacing w:after="180" w:line="300" w:lineRule="atLeast"/>
        <w:rPr>
          <w:rFonts w:ascii="Century Gothic" w:eastAsia="Times New Roman" w:hAnsi="Century Gothic" w:cs="Times New Roman"/>
          <w:color w:val="004763"/>
          <w:lang w:eastAsia="nl-NL"/>
        </w:rPr>
      </w:pPr>
      <w:r w:rsidRPr="0072697E">
        <w:rPr>
          <w:rFonts w:ascii="Century Gothic" w:eastAsia="Times New Roman" w:hAnsi="Century Gothic" w:cs="Times New Roman"/>
          <w:color w:val="004763"/>
          <w:lang w:eastAsia="nl-NL"/>
        </w:rPr>
        <w:t>Counselingsvaardigheden en het meerdimensionaal counselingsmodel, psychodrama en andere werkvormen</w:t>
      </w:r>
    </w:p>
    <w:p w14:paraId="373713FE" w14:textId="77777777" w:rsidR="008643F5" w:rsidRPr="0072697E" w:rsidRDefault="007E741D" w:rsidP="008643F5">
      <w:pPr>
        <w:pStyle w:val="Lijstalinea"/>
        <w:numPr>
          <w:ilvl w:val="0"/>
          <w:numId w:val="5"/>
        </w:numPr>
        <w:shd w:val="clear" w:color="auto" w:fill="FFFFFF"/>
        <w:spacing w:after="180" w:line="300" w:lineRule="atLeast"/>
        <w:rPr>
          <w:rFonts w:ascii="Century Gothic" w:eastAsia="Times New Roman" w:hAnsi="Century Gothic" w:cs="Times New Roman"/>
          <w:color w:val="004763"/>
          <w:lang w:eastAsia="nl-NL"/>
        </w:rPr>
      </w:pPr>
      <w:r w:rsidRPr="0072697E">
        <w:rPr>
          <w:rFonts w:ascii="Century Gothic" w:eastAsia="Times New Roman" w:hAnsi="Century Gothic" w:cs="Times New Roman"/>
          <w:color w:val="004763"/>
          <w:lang w:eastAsia="nl-NL"/>
        </w:rPr>
        <w:t>Psychopathologie, zingevingsvraagstukken en de leerdoelen van de ander en de beïnvloedingsmogelijkheden en stijlen</w:t>
      </w:r>
    </w:p>
    <w:p w14:paraId="5706BC5B" w14:textId="77777777" w:rsidR="008643F5" w:rsidRPr="0072697E" w:rsidRDefault="007E741D" w:rsidP="008643F5">
      <w:pPr>
        <w:pStyle w:val="Lijstalinea"/>
        <w:numPr>
          <w:ilvl w:val="0"/>
          <w:numId w:val="5"/>
        </w:numPr>
        <w:shd w:val="clear" w:color="auto" w:fill="FFFFFF"/>
        <w:spacing w:after="180" w:line="300" w:lineRule="atLeast"/>
        <w:rPr>
          <w:rFonts w:ascii="Century Gothic" w:eastAsia="Times New Roman" w:hAnsi="Century Gothic" w:cs="Times New Roman"/>
          <w:color w:val="004763"/>
          <w:lang w:eastAsia="nl-NL"/>
        </w:rPr>
      </w:pPr>
      <w:r w:rsidRPr="0072697E">
        <w:rPr>
          <w:rFonts w:ascii="Century Gothic" w:eastAsia="Times New Roman" w:hAnsi="Century Gothic" w:cs="Times New Roman"/>
          <w:color w:val="004763"/>
          <w:lang w:eastAsia="nl-NL"/>
        </w:rPr>
        <w:t>Omgaan met weerstanden, intervisie en collegiale counseling</w:t>
      </w:r>
    </w:p>
    <w:p w14:paraId="3874DB08" w14:textId="77777777" w:rsidR="007E741D" w:rsidRPr="0072697E" w:rsidRDefault="007E741D" w:rsidP="008643F5">
      <w:pPr>
        <w:pStyle w:val="Lijstalinea"/>
        <w:numPr>
          <w:ilvl w:val="0"/>
          <w:numId w:val="5"/>
        </w:numPr>
        <w:shd w:val="clear" w:color="auto" w:fill="FFFFFF"/>
        <w:spacing w:after="180" w:line="300" w:lineRule="atLeast"/>
        <w:rPr>
          <w:rFonts w:ascii="Century Gothic" w:eastAsia="Times New Roman" w:hAnsi="Century Gothic" w:cs="Times New Roman"/>
          <w:color w:val="004763"/>
          <w:lang w:eastAsia="nl-NL"/>
        </w:rPr>
      </w:pPr>
      <w:r w:rsidRPr="0072697E">
        <w:rPr>
          <w:rFonts w:ascii="Century Gothic" w:eastAsia="Times New Roman" w:hAnsi="Century Gothic" w:cs="Times New Roman"/>
          <w:color w:val="004763"/>
          <w:lang w:eastAsia="nl-NL"/>
        </w:rPr>
        <w:t>Presentaties aan de hand van het zelfonderzoek, de diverse theorieën en casuïstiek uit de eigen praktijk</w:t>
      </w:r>
    </w:p>
    <w:p w14:paraId="760391ED" w14:textId="77777777" w:rsidR="008643F5" w:rsidRPr="0072697E" w:rsidRDefault="008643F5" w:rsidP="008643F5">
      <w:pPr>
        <w:shd w:val="clear" w:color="auto" w:fill="FFFFFF"/>
        <w:spacing w:after="180" w:line="300" w:lineRule="atLeast"/>
        <w:rPr>
          <w:rFonts w:ascii="Century Gothic" w:eastAsia="Times New Roman" w:hAnsi="Century Gothic" w:cs="Times New Roman"/>
          <w:color w:val="004763"/>
          <w:lang w:eastAsia="nl-NL"/>
        </w:rPr>
      </w:pPr>
    </w:p>
    <w:p w14:paraId="02023101" w14:textId="77777777" w:rsidR="007E741D" w:rsidRPr="0072697E" w:rsidRDefault="007E741D" w:rsidP="0072697E">
      <w:pPr>
        <w:pStyle w:val="Kop2"/>
        <w:rPr>
          <w:rFonts w:ascii="Century Gothic" w:hAnsi="Century Gothic"/>
          <w:b w:val="0"/>
          <w:color w:val="004763"/>
          <w:sz w:val="22"/>
          <w:szCs w:val="22"/>
          <w:u w:val="single"/>
        </w:rPr>
      </w:pPr>
      <w:r w:rsidRPr="0072697E">
        <w:rPr>
          <w:rFonts w:ascii="Century Gothic" w:hAnsi="Century Gothic"/>
          <w:b w:val="0"/>
          <w:color w:val="004763"/>
          <w:sz w:val="22"/>
          <w:szCs w:val="22"/>
          <w:u w:val="single"/>
        </w:rPr>
        <w:t>DIDACTISCHE WERKWIJZE</w:t>
      </w:r>
    </w:p>
    <w:p w14:paraId="291EA93D" w14:textId="77777777" w:rsidR="007E741D" w:rsidRDefault="007E741D" w:rsidP="007E741D">
      <w:pPr>
        <w:shd w:val="clear" w:color="auto" w:fill="FFFFFF"/>
        <w:spacing w:after="180" w:line="300" w:lineRule="atLeast"/>
        <w:rPr>
          <w:rFonts w:ascii="Century Gothic" w:eastAsia="Times New Roman" w:hAnsi="Century Gothic" w:cs="Times New Roman"/>
          <w:color w:val="004763"/>
          <w:lang w:eastAsia="nl-NL"/>
        </w:rPr>
      </w:pPr>
      <w:r w:rsidRPr="0072697E">
        <w:rPr>
          <w:rFonts w:ascii="Century Gothic" w:eastAsia="Times New Roman" w:hAnsi="Century Gothic" w:cs="Times New Roman"/>
          <w:color w:val="004763"/>
          <w:lang w:eastAsia="nl-NL"/>
        </w:rPr>
        <w:t>Interactieve colleges met deels theorie, toepassing theorie in de praktijk, casuïstiek van de deelnemers, presentaties en tussendoor mailcontact over de het logboek.</w:t>
      </w:r>
      <w:r w:rsidRPr="0072697E">
        <w:rPr>
          <w:rFonts w:ascii="Century Gothic" w:eastAsia="Times New Roman" w:hAnsi="Century Gothic" w:cs="Times New Roman"/>
          <w:color w:val="004763"/>
          <w:lang w:eastAsia="nl-NL"/>
        </w:rPr>
        <w:br/>
        <w:t xml:space="preserve">De cursus zal afwisselend van karakter zijn: presentaties, onderwijsleergesprekken, rollenspelen, </w:t>
      </w:r>
      <w:r w:rsidR="008643F5" w:rsidRPr="0072697E">
        <w:rPr>
          <w:rFonts w:ascii="Century Gothic" w:eastAsia="Times New Roman" w:hAnsi="Century Gothic" w:cs="Times New Roman"/>
          <w:color w:val="004763"/>
          <w:lang w:eastAsia="nl-NL"/>
        </w:rPr>
        <w:t>observatie</w:t>
      </w:r>
      <w:r w:rsidRPr="0072697E">
        <w:rPr>
          <w:rFonts w:ascii="Century Gothic" w:eastAsia="Times New Roman" w:hAnsi="Century Gothic" w:cs="Times New Roman"/>
          <w:color w:val="004763"/>
          <w:lang w:eastAsia="nl-NL"/>
        </w:rPr>
        <w:t xml:space="preserve"> opdrachten, digitale diagnostische toets momenten en zelfstudie zullen elkaar afwisselen.</w:t>
      </w:r>
    </w:p>
    <w:p w14:paraId="184F53A5" w14:textId="77777777" w:rsidR="0072697E" w:rsidRPr="0072697E" w:rsidRDefault="0072697E" w:rsidP="007E741D">
      <w:pPr>
        <w:shd w:val="clear" w:color="auto" w:fill="FFFFFF"/>
        <w:spacing w:after="180" w:line="300" w:lineRule="atLeast"/>
        <w:rPr>
          <w:rFonts w:ascii="Century Gothic" w:eastAsia="Times New Roman" w:hAnsi="Century Gothic" w:cs="Times New Roman"/>
          <w:color w:val="004763"/>
          <w:lang w:eastAsia="nl-NL"/>
        </w:rPr>
      </w:pPr>
    </w:p>
    <w:p w14:paraId="36489A30" w14:textId="77777777" w:rsidR="007E741D" w:rsidRPr="0072697E" w:rsidRDefault="007E741D" w:rsidP="0072697E">
      <w:pPr>
        <w:pStyle w:val="Kop2"/>
        <w:rPr>
          <w:rFonts w:ascii="Century Gothic" w:hAnsi="Century Gothic"/>
          <w:b w:val="0"/>
          <w:color w:val="004763"/>
          <w:sz w:val="22"/>
          <w:szCs w:val="22"/>
          <w:u w:val="single"/>
        </w:rPr>
      </w:pPr>
      <w:r w:rsidRPr="0072697E">
        <w:rPr>
          <w:rFonts w:ascii="Century Gothic" w:hAnsi="Century Gothic"/>
          <w:b w:val="0"/>
          <w:color w:val="004763"/>
          <w:sz w:val="22"/>
          <w:szCs w:val="22"/>
          <w:u w:val="single"/>
        </w:rPr>
        <w:t>CERTIFICAAT</w:t>
      </w:r>
    </w:p>
    <w:p w14:paraId="1A4FF496" w14:textId="77777777" w:rsidR="0072697E" w:rsidRDefault="007E741D" w:rsidP="0072697E">
      <w:pPr>
        <w:shd w:val="clear" w:color="auto" w:fill="FFFFFF"/>
        <w:spacing w:after="180" w:line="300" w:lineRule="atLeast"/>
        <w:rPr>
          <w:rFonts w:ascii="Century Gothic" w:eastAsia="Times New Roman" w:hAnsi="Century Gothic" w:cs="Times New Roman"/>
          <w:color w:val="004763"/>
          <w:lang w:eastAsia="nl-NL"/>
        </w:rPr>
      </w:pPr>
      <w:r w:rsidRPr="0072697E">
        <w:rPr>
          <w:rFonts w:ascii="Century Gothic" w:eastAsia="Times New Roman" w:hAnsi="Century Gothic" w:cs="Times New Roman"/>
          <w:color w:val="004763"/>
          <w:lang w:eastAsia="nl-NL"/>
        </w:rPr>
        <w:t>Toetsing geschiedt op basis van:</w:t>
      </w:r>
    </w:p>
    <w:p w14:paraId="0866ED78" w14:textId="7D861414" w:rsidR="008643F5" w:rsidRDefault="008643F5" w:rsidP="0072697E">
      <w:pPr>
        <w:pStyle w:val="Lijstalinea"/>
        <w:numPr>
          <w:ilvl w:val="0"/>
          <w:numId w:val="10"/>
        </w:numPr>
        <w:shd w:val="clear" w:color="auto" w:fill="FFFFFF"/>
        <w:spacing w:after="180" w:line="300" w:lineRule="atLeast"/>
        <w:ind w:left="851" w:hanging="567"/>
        <w:rPr>
          <w:rFonts w:ascii="Century Gothic" w:eastAsia="Times New Roman" w:hAnsi="Century Gothic" w:cs="Times New Roman"/>
          <w:color w:val="004763"/>
          <w:lang w:eastAsia="nl-NL"/>
        </w:rPr>
      </w:pPr>
      <w:r w:rsidRPr="0072697E">
        <w:rPr>
          <w:rFonts w:ascii="Century Gothic" w:eastAsia="Times New Roman" w:hAnsi="Century Gothic" w:cs="Times New Roman"/>
          <w:color w:val="004763"/>
          <w:lang w:eastAsia="nl-NL"/>
        </w:rPr>
        <w:t>L</w:t>
      </w:r>
      <w:r w:rsidR="007E741D" w:rsidRPr="0072697E">
        <w:rPr>
          <w:rFonts w:ascii="Century Gothic" w:eastAsia="Times New Roman" w:hAnsi="Century Gothic" w:cs="Times New Roman"/>
          <w:color w:val="004763"/>
          <w:lang w:eastAsia="nl-NL"/>
        </w:rPr>
        <w:t>ogboek</w:t>
      </w:r>
    </w:p>
    <w:p w14:paraId="1BBD317D" w14:textId="1E2E1B9E" w:rsidR="00A8655A" w:rsidRPr="0072697E" w:rsidRDefault="00A8655A" w:rsidP="0072697E">
      <w:pPr>
        <w:pStyle w:val="Lijstalinea"/>
        <w:numPr>
          <w:ilvl w:val="0"/>
          <w:numId w:val="10"/>
        </w:numPr>
        <w:shd w:val="clear" w:color="auto" w:fill="FFFFFF"/>
        <w:spacing w:after="180" w:line="300" w:lineRule="atLeast"/>
        <w:ind w:left="851" w:hanging="567"/>
        <w:rPr>
          <w:rFonts w:ascii="Century Gothic" w:eastAsia="Times New Roman" w:hAnsi="Century Gothic" w:cs="Times New Roman"/>
          <w:color w:val="004763"/>
          <w:lang w:eastAsia="nl-NL"/>
        </w:rPr>
      </w:pPr>
      <w:r>
        <w:rPr>
          <w:rFonts w:ascii="Century Gothic" w:eastAsia="Times New Roman" w:hAnsi="Century Gothic" w:cs="Times New Roman"/>
          <w:color w:val="004763"/>
          <w:lang w:eastAsia="nl-NL"/>
        </w:rPr>
        <w:t>Schriftelijk examen</w:t>
      </w:r>
    </w:p>
    <w:p w14:paraId="6FB0D94D" w14:textId="4FEFAD9F" w:rsidR="008643F5" w:rsidRPr="0072697E" w:rsidRDefault="008643F5" w:rsidP="0072697E">
      <w:pPr>
        <w:pStyle w:val="Lijstalinea"/>
        <w:numPr>
          <w:ilvl w:val="0"/>
          <w:numId w:val="9"/>
        </w:numPr>
        <w:shd w:val="clear" w:color="auto" w:fill="FFFFFF"/>
        <w:spacing w:after="180" w:line="300" w:lineRule="atLeast"/>
        <w:ind w:left="851" w:hanging="567"/>
        <w:rPr>
          <w:rFonts w:ascii="Century Gothic" w:eastAsia="Times New Roman" w:hAnsi="Century Gothic" w:cs="Times New Roman"/>
          <w:color w:val="004763"/>
          <w:lang w:eastAsia="nl-NL"/>
        </w:rPr>
      </w:pPr>
      <w:r w:rsidRPr="0072697E">
        <w:rPr>
          <w:rFonts w:ascii="Century Gothic" w:eastAsia="Times New Roman" w:hAnsi="Century Gothic" w:cs="Times New Roman"/>
          <w:color w:val="004763"/>
          <w:lang w:eastAsia="nl-NL"/>
        </w:rPr>
        <w:t>E</w:t>
      </w:r>
      <w:r w:rsidR="007E741D" w:rsidRPr="0072697E">
        <w:rPr>
          <w:rFonts w:ascii="Century Gothic" w:eastAsia="Times New Roman" w:hAnsi="Century Gothic" w:cs="Times New Roman"/>
          <w:color w:val="004763"/>
          <w:lang w:eastAsia="nl-NL"/>
        </w:rPr>
        <w:t>indgesprek waarin de counselingsvaardigheid wordt getoetst, de gesprekshouding en de groei t.a.v. het eigen leerdoel in de vorm van met</w:t>
      </w:r>
      <w:r w:rsidR="00A8655A">
        <w:rPr>
          <w:rFonts w:ascii="Century Gothic" w:eastAsia="Times New Roman" w:hAnsi="Century Gothic" w:cs="Times New Roman"/>
          <w:color w:val="004763"/>
          <w:lang w:eastAsia="nl-NL"/>
        </w:rPr>
        <w:t>atherapie</w:t>
      </w:r>
    </w:p>
    <w:p w14:paraId="6E8D4E77" w14:textId="77777777" w:rsidR="007E741D" w:rsidRPr="0072697E" w:rsidRDefault="008643F5" w:rsidP="0072697E">
      <w:pPr>
        <w:pStyle w:val="Lijstalinea"/>
        <w:numPr>
          <w:ilvl w:val="0"/>
          <w:numId w:val="9"/>
        </w:numPr>
        <w:shd w:val="clear" w:color="auto" w:fill="FFFFFF"/>
        <w:spacing w:after="180" w:line="300" w:lineRule="atLeast"/>
        <w:ind w:left="851" w:hanging="567"/>
        <w:rPr>
          <w:rFonts w:ascii="Century Gothic" w:eastAsia="Times New Roman" w:hAnsi="Century Gothic" w:cs="Times New Roman"/>
          <w:color w:val="004763"/>
          <w:lang w:eastAsia="nl-NL"/>
        </w:rPr>
      </w:pPr>
      <w:r w:rsidRPr="0072697E">
        <w:rPr>
          <w:rFonts w:ascii="Century Gothic" w:eastAsia="Times New Roman" w:hAnsi="Century Gothic" w:cs="Times New Roman"/>
          <w:color w:val="004763"/>
          <w:lang w:eastAsia="nl-NL"/>
        </w:rPr>
        <w:t>B</w:t>
      </w:r>
      <w:r w:rsidR="007E741D" w:rsidRPr="0072697E">
        <w:rPr>
          <w:rFonts w:ascii="Century Gothic" w:eastAsia="Times New Roman" w:hAnsi="Century Gothic" w:cs="Times New Roman"/>
          <w:color w:val="004763"/>
          <w:lang w:eastAsia="nl-NL"/>
        </w:rPr>
        <w:t>ijdrage aan de lessen en aan-/afwezigheid</w:t>
      </w:r>
    </w:p>
    <w:p w14:paraId="3E080FDC" w14:textId="77777777" w:rsidR="007E741D" w:rsidRPr="0072697E" w:rsidRDefault="007E741D" w:rsidP="007E741D">
      <w:pPr>
        <w:shd w:val="clear" w:color="auto" w:fill="FFFFFF"/>
        <w:spacing w:after="180" w:line="300" w:lineRule="atLeast"/>
        <w:rPr>
          <w:rFonts w:ascii="Century Gothic" w:eastAsia="Times New Roman" w:hAnsi="Century Gothic" w:cs="Times New Roman"/>
          <w:color w:val="004763"/>
          <w:lang w:eastAsia="nl-NL"/>
        </w:rPr>
      </w:pPr>
      <w:r w:rsidRPr="0072697E">
        <w:rPr>
          <w:rFonts w:ascii="Century Gothic" w:eastAsia="Times New Roman" w:hAnsi="Century Gothic" w:cs="Times New Roman"/>
          <w:color w:val="004763"/>
          <w:lang w:eastAsia="nl-NL"/>
        </w:rPr>
        <w:lastRenderedPageBreak/>
        <w:t>Na het behalen van gestelde beoordelingscriteria van bovengenoemde punten zal de cursist een certificaat ontvangen en punten worden toegekend.</w:t>
      </w:r>
    </w:p>
    <w:p w14:paraId="565542A9" w14:textId="77777777" w:rsidR="0072697E" w:rsidRPr="0072697E" w:rsidRDefault="0072697E" w:rsidP="007E741D">
      <w:pPr>
        <w:shd w:val="clear" w:color="auto" w:fill="FFFFFF"/>
        <w:spacing w:after="180" w:line="300" w:lineRule="atLeast"/>
        <w:rPr>
          <w:rFonts w:ascii="Century Gothic" w:eastAsia="Times New Roman" w:hAnsi="Century Gothic" w:cs="Times New Roman"/>
          <w:color w:val="004763"/>
          <w:lang w:eastAsia="nl-NL"/>
        </w:rPr>
      </w:pPr>
    </w:p>
    <w:p w14:paraId="1FEB4223" w14:textId="77777777" w:rsidR="007E741D" w:rsidRPr="0072697E" w:rsidRDefault="007E741D" w:rsidP="0072697E">
      <w:pPr>
        <w:pStyle w:val="Kop2"/>
        <w:rPr>
          <w:rFonts w:ascii="Century Gothic" w:hAnsi="Century Gothic"/>
          <w:b w:val="0"/>
          <w:color w:val="004763"/>
          <w:sz w:val="22"/>
          <w:szCs w:val="22"/>
          <w:u w:val="single"/>
        </w:rPr>
      </w:pPr>
      <w:r w:rsidRPr="0072697E">
        <w:rPr>
          <w:rFonts w:ascii="Century Gothic" w:hAnsi="Century Gothic"/>
          <w:b w:val="0"/>
          <w:color w:val="004763"/>
          <w:sz w:val="22"/>
          <w:szCs w:val="22"/>
          <w:u w:val="single"/>
        </w:rPr>
        <w:t>ACCREDITATIE</w:t>
      </w:r>
    </w:p>
    <w:p w14:paraId="1F54EC0B" w14:textId="6D5BFFB8" w:rsidR="007E741D" w:rsidRPr="0072697E" w:rsidRDefault="007E741D" w:rsidP="007E741D">
      <w:pPr>
        <w:shd w:val="clear" w:color="auto" w:fill="FFFFFF"/>
        <w:spacing w:after="180" w:line="300" w:lineRule="atLeast"/>
        <w:rPr>
          <w:rFonts w:ascii="Century Gothic" w:eastAsia="Times New Roman" w:hAnsi="Century Gothic" w:cs="Times New Roman"/>
          <w:color w:val="004763"/>
          <w:lang w:eastAsia="nl-NL"/>
        </w:rPr>
      </w:pPr>
      <w:r w:rsidRPr="0072697E">
        <w:rPr>
          <w:rFonts w:ascii="Century Gothic" w:eastAsia="Times New Roman" w:hAnsi="Century Gothic" w:cs="Times New Roman"/>
          <w:color w:val="004763"/>
          <w:lang w:eastAsia="nl-NL"/>
        </w:rPr>
        <w:t>De cursus is</w:t>
      </w:r>
      <w:r w:rsidR="009A79D9">
        <w:rPr>
          <w:rFonts w:ascii="Century Gothic" w:eastAsia="Times New Roman" w:hAnsi="Century Gothic" w:cs="Times New Roman"/>
          <w:color w:val="004763"/>
          <w:lang w:eastAsia="nl-NL"/>
        </w:rPr>
        <w:t xml:space="preserve"> door de Stichting Keurmerk Beroepsscholingen </w:t>
      </w:r>
      <w:r w:rsidR="00672292">
        <w:rPr>
          <w:rFonts w:ascii="Century Gothic" w:eastAsia="Times New Roman" w:hAnsi="Century Gothic" w:cs="Times New Roman"/>
          <w:color w:val="004763"/>
          <w:lang w:eastAsia="nl-NL"/>
        </w:rPr>
        <w:t xml:space="preserve">Complementaire Zorg </w:t>
      </w:r>
      <w:r w:rsidR="009A79D9">
        <w:rPr>
          <w:rFonts w:ascii="Century Gothic" w:eastAsia="Times New Roman" w:hAnsi="Century Gothic" w:cs="Times New Roman"/>
          <w:color w:val="004763"/>
          <w:lang w:eastAsia="nl-NL"/>
        </w:rPr>
        <w:t xml:space="preserve">(SKB) geaccrediteerd voor </w:t>
      </w:r>
      <w:r w:rsidR="00672292">
        <w:rPr>
          <w:rFonts w:ascii="Century Gothic" w:eastAsia="Times New Roman" w:hAnsi="Century Gothic" w:cs="Times New Roman"/>
          <w:color w:val="004763"/>
          <w:lang w:eastAsia="nl-NL"/>
        </w:rPr>
        <w:t xml:space="preserve">305 SBU/ 10,9 </w:t>
      </w:r>
      <w:proofErr w:type="spellStart"/>
      <w:r w:rsidR="00672292">
        <w:rPr>
          <w:rFonts w:ascii="Century Gothic" w:eastAsia="Times New Roman" w:hAnsi="Century Gothic" w:cs="Times New Roman"/>
          <w:color w:val="004763"/>
          <w:lang w:eastAsia="nl-NL"/>
        </w:rPr>
        <w:t>EC’s</w:t>
      </w:r>
      <w:proofErr w:type="spellEnd"/>
      <w:r w:rsidR="00672292">
        <w:rPr>
          <w:rFonts w:ascii="Century Gothic" w:eastAsia="Times New Roman" w:hAnsi="Century Gothic" w:cs="Times New Roman"/>
          <w:color w:val="004763"/>
          <w:lang w:eastAsia="nl-NL"/>
        </w:rPr>
        <w:t xml:space="preserve">  </w:t>
      </w:r>
    </w:p>
    <w:p w14:paraId="17F025BC" w14:textId="77777777" w:rsidR="0072697E" w:rsidRPr="0072697E" w:rsidRDefault="0072697E" w:rsidP="007E741D">
      <w:pPr>
        <w:shd w:val="clear" w:color="auto" w:fill="FFFFFF"/>
        <w:spacing w:before="199" w:after="199" w:line="300" w:lineRule="atLeast"/>
        <w:outlineLvl w:val="1"/>
        <w:rPr>
          <w:rFonts w:ascii="Century Gothic" w:hAnsi="Century Gothic"/>
          <w:color w:val="004763"/>
        </w:rPr>
      </w:pPr>
    </w:p>
    <w:p w14:paraId="72E45890" w14:textId="77777777" w:rsidR="0072697E" w:rsidRPr="0072697E" w:rsidRDefault="0072697E" w:rsidP="0072697E">
      <w:pPr>
        <w:pStyle w:val="Kop1"/>
        <w:rPr>
          <w:rFonts w:ascii="Century Gothic" w:hAnsi="Century Gothic"/>
          <w:color w:val="004763"/>
          <w:sz w:val="22"/>
          <w:szCs w:val="22"/>
        </w:rPr>
      </w:pPr>
      <w:r w:rsidRPr="0072697E">
        <w:rPr>
          <w:rFonts w:ascii="Century Gothic" w:hAnsi="Century Gothic"/>
          <w:color w:val="004763"/>
          <w:sz w:val="22"/>
          <w:szCs w:val="22"/>
        </w:rPr>
        <w:t>PLANNING</w:t>
      </w:r>
    </w:p>
    <w:p w14:paraId="3D268027" w14:textId="77777777" w:rsidR="007E741D" w:rsidRPr="0072697E" w:rsidRDefault="007E741D" w:rsidP="0072697E">
      <w:pPr>
        <w:pStyle w:val="Kop2"/>
        <w:rPr>
          <w:rFonts w:ascii="Century Gothic" w:hAnsi="Century Gothic"/>
          <w:b w:val="0"/>
          <w:color w:val="004763"/>
          <w:sz w:val="22"/>
          <w:szCs w:val="22"/>
          <w:u w:val="single"/>
        </w:rPr>
      </w:pPr>
      <w:r w:rsidRPr="0072697E">
        <w:rPr>
          <w:rFonts w:ascii="Century Gothic" w:hAnsi="Century Gothic"/>
          <w:b w:val="0"/>
          <w:color w:val="004763"/>
          <w:sz w:val="22"/>
          <w:szCs w:val="22"/>
          <w:u w:val="single"/>
        </w:rPr>
        <w:t>DUUR VAN DE CURSUS</w:t>
      </w:r>
    </w:p>
    <w:p w14:paraId="090F2B1E" w14:textId="77777777" w:rsidR="007E741D" w:rsidRDefault="007E741D" w:rsidP="007E741D">
      <w:pPr>
        <w:shd w:val="clear" w:color="auto" w:fill="FFFFFF"/>
        <w:spacing w:after="180" w:line="300" w:lineRule="atLeast"/>
        <w:rPr>
          <w:rFonts w:ascii="Century Gothic" w:eastAsia="Times New Roman" w:hAnsi="Century Gothic" w:cs="Times New Roman"/>
          <w:color w:val="004763"/>
          <w:lang w:eastAsia="nl-NL"/>
        </w:rPr>
      </w:pPr>
      <w:r w:rsidRPr="0072697E">
        <w:rPr>
          <w:rFonts w:ascii="Century Gothic" w:eastAsia="Times New Roman" w:hAnsi="Century Gothic" w:cs="Times New Roman"/>
          <w:color w:val="004763"/>
          <w:lang w:eastAsia="nl-NL"/>
        </w:rPr>
        <w:t>13 dagdelen van 3 uur.</w:t>
      </w:r>
    </w:p>
    <w:p w14:paraId="25F5D44C" w14:textId="77777777" w:rsidR="0072697E" w:rsidRPr="0072697E" w:rsidRDefault="0072697E" w:rsidP="007E741D">
      <w:pPr>
        <w:shd w:val="clear" w:color="auto" w:fill="FFFFFF"/>
        <w:spacing w:after="180" w:line="300" w:lineRule="atLeast"/>
        <w:rPr>
          <w:rFonts w:ascii="Century Gothic" w:eastAsia="Times New Roman" w:hAnsi="Century Gothic" w:cs="Times New Roman"/>
          <w:color w:val="004763"/>
          <w:lang w:eastAsia="nl-NL"/>
        </w:rPr>
      </w:pPr>
    </w:p>
    <w:p w14:paraId="62DE3C80" w14:textId="77777777" w:rsidR="007E741D" w:rsidRPr="0072697E" w:rsidRDefault="007E741D" w:rsidP="0072697E">
      <w:pPr>
        <w:pStyle w:val="Kop2"/>
        <w:rPr>
          <w:rFonts w:ascii="Century Gothic" w:hAnsi="Century Gothic"/>
          <w:b w:val="0"/>
          <w:color w:val="004763"/>
          <w:sz w:val="22"/>
          <w:szCs w:val="22"/>
          <w:u w:val="single"/>
        </w:rPr>
      </w:pPr>
      <w:r w:rsidRPr="0072697E">
        <w:rPr>
          <w:rFonts w:ascii="Century Gothic" w:hAnsi="Century Gothic"/>
          <w:b w:val="0"/>
          <w:color w:val="004763"/>
          <w:sz w:val="22"/>
          <w:szCs w:val="22"/>
          <w:u w:val="single"/>
        </w:rPr>
        <w:t>LOCATIE EN DATA</w:t>
      </w:r>
    </w:p>
    <w:p w14:paraId="3E85933C" w14:textId="5C6C318A" w:rsidR="007E741D" w:rsidRPr="00A8655A" w:rsidRDefault="009A79D9" w:rsidP="00A8655A">
      <w:pPr>
        <w:shd w:val="clear" w:color="auto" w:fill="FFFFFF"/>
        <w:spacing w:after="180" w:line="300" w:lineRule="atLeast"/>
        <w:rPr>
          <w:rFonts w:ascii="Century Gothic" w:eastAsia="Times New Roman" w:hAnsi="Century Gothic" w:cs="Times New Roman"/>
          <w:color w:val="004763"/>
          <w:lang w:eastAsia="nl-NL"/>
        </w:rPr>
      </w:pPr>
      <w:r w:rsidRPr="00111165">
        <w:rPr>
          <w:rFonts w:ascii="Century Gothic" w:eastAsia="Times New Roman" w:hAnsi="Century Gothic" w:cs="Times New Roman"/>
          <w:color w:val="004763"/>
          <w:lang w:eastAsia="nl-NL"/>
        </w:rPr>
        <w:t>De cursus kan gevolgd worden in Spanje (</w:t>
      </w:r>
      <w:proofErr w:type="spellStart"/>
      <w:r w:rsidRPr="00111165">
        <w:rPr>
          <w:rFonts w:ascii="Century Gothic" w:eastAsia="Times New Roman" w:hAnsi="Century Gothic" w:cs="Times New Roman"/>
          <w:color w:val="004763"/>
          <w:lang w:eastAsia="nl-NL"/>
        </w:rPr>
        <w:t>Ma</w:t>
      </w:r>
      <w:r w:rsidR="00A8655A">
        <w:rPr>
          <w:rFonts w:ascii="Century Gothic" w:eastAsia="Times New Roman" w:hAnsi="Century Gothic" w:cs="Times New Roman"/>
          <w:color w:val="004763"/>
          <w:lang w:eastAsia="nl-NL"/>
        </w:rPr>
        <w:t>zz</w:t>
      </w:r>
      <w:r w:rsidRPr="00111165">
        <w:rPr>
          <w:rFonts w:ascii="Century Gothic" w:eastAsia="Times New Roman" w:hAnsi="Century Gothic" w:cs="Times New Roman"/>
          <w:color w:val="004763"/>
          <w:lang w:eastAsia="nl-NL"/>
        </w:rPr>
        <w:t>aron</w:t>
      </w:r>
      <w:proofErr w:type="spellEnd"/>
      <w:r w:rsidRPr="00111165">
        <w:rPr>
          <w:rFonts w:ascii="Century Gothic" w:eastAsia="Times New Roman" w:hAnsi="Century Gothic" w:cs="Times New Roman"/>
          <w:color w:val="004763"/>
          <w:lang w:eastAsia="nl-NL"/>
        </w:rPr>
        <w:t xml:space="preserve">) </w:t>
      </w:r>
      <w:r w:rsidR="00EE45F1" w:rsidRPr="00111165">
        <w:rPr>
          <w:rFonts w:ascii="Century Gothic" w:eastAsia="Times New Roman" w:hAnsi="Century Gothic" w:cs="Times New Roman"/>
          <w:color w:val="004763"/>
          <w:lang w:eastAsia="nl-NL"/>
        </w:rPr>
        <w:t>of</w:t>
      </w:r>
      <w:r w:rsidRPr="00111165">
        <w:rPr>
          <w:rFonts w:ascii="Century Gothic" w:eastAsia="Times New Roman" w:hAnsi="Century Gothic" w:cs="Times New Roman"/>
          <w:color w:val="004763"/>
          <w:lang w:eastAsia="nl-NL"/>
        </w:rPr>
        <w:t xml:space="preserve"> in Nederl</w:t>
      </w:r>
      <w:r w:rsidR="00A8655A">
        <w:rPr>
          <w:rFonts w:ascii="Century Gothic" w:eastAsia="Times New Roman" w:hAnsi="Century Gothic" w:cs="Times New Roman"/>
          <w:color w:val="004763"/>
          <w:lang w:eastAsia="nl-NL"/>
        </w:rPr>
        <w:t>and.</w:t>
      </w:r>
      <w:r w:rsidR="00A8655A" w:rsidRPr="0072697E">
        <w:rPr>
          <w:rFonts w:ascii="Century Gothic" w:eastAsia="Times New Roman" w:hAnsi="Century Gothic" w:cs="Times New Roman"/>
          <w:color w:val="004763"/>
          <w:lang w:eastAsia="nl-NL"/>
        </w:rPr>
        <w:t xml:space="preserve"> </w:t>
      </w:r>
    </w:p>
    <w:p w14:paraId="256E38F1" w14:textId="7330B00E" w:rsidR="007E741D" w:rsidRDefault="00A8655A">
      <w:pPr>
        <w:rPr>
          <w:rFonts w:ascii="Century Gothic" w:hAnsi="Century Gothic"/>
          <w:color w:val="004763"/>
          <w:u w:val="single"/>
        </w:rPr>
      </w:pPr>
      <w:r w:rsidRPr="00A8655A">
        <w:rPr>
          <w:rFonts w:ascii="Century Gothic" w:hAnsi="Century Gothic"/>
          <w:color w:val="004763"/>
          <w:u w:val="single"/>
        </w:rPr>
        <w:t>O</w:t>
      </w:r>
      <w:r>
        <w:rPr>
          <w:rFonts w:ascii="Century Gothic" w:hAnsi="Century Gothic"/>
          <w:color w:val="004763"/>
          <w:u w:val="single"/>
        </w:rPr>
        <w:t>RGANISATIE</w:t>
      </w:r>
    </w:p>
    <w:p w14:paraId="2DDF034C" w14:textId="415C1F76" w:rsidR="00A8655A" w:rsidRPr="00A8655A" w:rsidRDefault="00A8655A">
      <w:pPr>
        <w:rPr>
          <w:rFonts w:ascii="Century Gothic" w:hAnsi="Century Gothic"/>
          <w:color w:val="004763"/>
        </w:rPr>
      </w:pPr>
      <w:r>
        <w:rPr>
          <w:rFonts w:ascii="Century Gothic" w:hAnsi="Century Gothic"/>
          <w:color w:val="004763"/>
        </w:rPr>
        <w:t>Psi Holland BV</w:t>
      </w:r>
    </w:p>
    <w:p w14:paraId="108B4EB8" w14:textId="77777777" w:rsidR="0072697E" w:rsidRPr="0072697E" w:rsidRDefault="0072697E" w:rsidP="0072697E">
      <w:pPr>
        <w:pStyle w:val="Kop1"/>
        <w:rPr>
          <w:rFonts w:ascii="Century Gothic" w:hAnsi="Century Gothic"/>
          <w:color w:val="004763"/>
          <w:sz w:val="22"/>
          <w:szCs w:val="22"/>
        </w:rPr>
      </w:pPr>
      <w:r w:rsidRPr="0072697E">
        <w:rPr>
          <w:rFonts w:ascii="Century Gothic" w:hAnsi="Century Gothic"/>
          <w:color w:val="004763"/>
          <w:sz w:val="22"/>
          <w:szCs w:val="22"/>
        </w:rPr>
        <w:t>KOSTEN</w:t>
      </w:r>
    </w:p>
    <w:p w14:paraId="4B57A22A" w14:textId="77777777" w:rsidR="007E741D" w:rsidRPr="0072697E" w:rsidRDefault="007E741D" w:rsidP="007E741D">
      <w:pPr>
        <w:shd w:val="clear" w:color="auto" w:fill="FFFFFF"/>
        <w:spacing w:after="180" w:line="300" w:lineRule="atLeast"/>
        <w:rPr>
          <w:rFonts w:ascii="Century Gothic" w:eastAsia="Times New Roman" w:hAnsi="Century Gothic" w:cs="Times New Roman"/>
          <w:color w:val="004763"/>
          <w:lang w:eastAsia="nl-NL"/>
        </w:rPr>
      </w:pPr>
      <w:r w:rsidRPr="0072697E">
        <w:rPr>
          <w:rFonts w:ascii="Century Gothic" w:eastAsia="Times New Roman" w:hAnsi="Century Gothic" w:cs="Times New Roman"/>
          <w:bCs/>
          <w:caps/>
          <w:color w:val="004763"/>
          <w:lang w:eastAsia="nl-NL"/>
        </w:rPr>
        <w:t>SPANJE €2700,-</w:t>
      </w:r>
      <w:r w:rsidRPr="0072697E">
        <w:rPr>
          <w:rFonts w:ascii="Century Gothic" w:eastAsia="Times New Roman" w:hAnsi="Century Gothic" w:cs="Times New Roman"/>
          <w:color w:val="004763"/>
          <w:lang w:eastAsia="nl-NL"/>
        </w:rPr>
        <w:t xml:space="preserve"> + verblijf € 210,- (overnachting en ontbijt) en reis op eigen </w:t>
      </w:r>
      <w:r w:rsidR="00111165">
        <w:rPr>
          <w:rFonts w:ascii="Century Gothic" w:eastAsia="Times New Roman" w:hAnsi="Century Gothic" w:cs="Times New Roman"/>
          <w:color w:val="004763"/>
          <w:lang w:eastAsia="nl-NL"/>
        </w:rPr>
        <w:t>kosten</w:t>
      </w:r>
      <w:r w:rsidRPr="0072697E">
        <w:rPr>
          <w:rFonts w:ascii="Century Gothic" w:eastAsia="Times New Roman" w:hAnsi="Century Gothic" w:cs="Times New Roman"/>
          <w:color w:val="004763"/>
          <w:lang w:eastAsia="nl-NL"/>
        </w:rPr>
        <w:t>.</w:t>
      </w:r>
    </w:p>
    <w:p w14:paraId="7BF4FD5F" w14:textId="77777777" w:rsidR="007E741D" w:rsidRDefault="007E741D" w:rsidP="007E741D">
      <w:pPr>
        <w:shd w:val="clear" w:color="auto" w:fill="FFFFFF"/>
        <w:spacing w:after="180" w:line="300" w:lineRule="atLeast"/>
        <w:rPr>
          <w:rFonts w:ascii="Century Gothic" w:eastAsia="Times New Roman" w:hAnsi="Century Gothic" w:cs="Times New Roman"/>
          <w:color w:val="004763"/>
          <w:lang w:eastAsia="nl-NL"/>
        </w:rPr>
      </w:pPr>
      <w:r w:rsidRPr="0072697E">
        <w:rPr>
          <w:rFonts w:ascii="Century Gothic" w:eastAsia="Times New Roman" w:hAnsi="Century Gothic" w:cs="Times New Roman"/>
          <w:color w:val="004763"/>
          <w:lang w:eastAsia="nl-NL"/>
        </w:rPr>
        <w:t>Nederland: €2700,- Exclusief koffie, thee, lu</w:t>
      </w:r>
      <w:r w:rsidR="00111165">
        <w:rPr>
          <w:rFonts w:ascii="Century Gothic" w:eastAsia="Times New Roman" w:hAnsi="Century Gothic" w:cs="Times New Roman"/>
          <w:color w:val="004763"/>
          <w:lang w:eastAsia="nl-NL"/>
        </w:rPr>
        <w:t>nch en boeken</w:t>
      </w:r>
      <w:r w:rsidRPr="0072697E">
        <w:rPr>
          <w:rFonts w:ascii="Century Gothic" w:eastAsia="Times New Roman" w:hAnsi="Century Gothic" w:cs="Times New Roman"/>
          <w:color w:val="004763"/>
          <w:lang w:eastAsia="nl-NL"/>
        </w:rPr>
        <w:t>. Inclusief readers. </w:t>
      </w:r>
    </w:p>
    <w:p w14:paraId="00A916BC" w14:textId="77777777" w:rsidR="0072697E" w:rsidRDefault="0072697E" w:rsidP="007E741D">
      <w:pPr>
        <w:shd w:val="clear" w:color="auto" w:fill="FFFFFF"/>
        <w:spacing w:after="180" w:line="300" w:lineRule="atLeast"/>
        <w:rPr>
          <w:rFonts w:ascii="Century Gothic" w:eastAsia="Times New Roman" w:hAnsi="Century Gothic" w:cs="Times New Roman"/>
          <w:color w:val="004763"/>
          <w:lang w:eastAsia="nl-NL"/>
        </w:rPr>
      </w:pPr>
    </w:p>
    <w:p w14:paraId="71D9C917" w14:textId="77777777" w:rsidR="0072697E" w:rsidRPr="0072697E" w:rsidRDefault="0072697E" w:rsidP="007E741D">
      <w:pPr>
        <w:shd w:val="clear" w:color="auto" w:fill="FFFFFF"/>
        <w:spacing w:after="180" w:line="300" w:lineRule="atLeast"/>
        <w:rPr>
          <w:rFonts w:ascii="Century Gothic" w:eastAsia="Times New Roman" w:hAnsi="Century Gothic" w:cs="Times New Roman"/>
          <w:color w:val="004763"/>
          <w:lang w:eastAsia="nl-NL"/>
        </w:rPr>
      </w:pPr>
    </w:p>
    <w:p w14:paraId="4B046A4C" w14:textId="77777777" w:rsidR="007E741D" w:rsidRPr="0072697E" w:rsidRDefault="007E741D" w:rsidP="0072697E">
      <w:pPr>
        <w:pStyle w:val="Kop2"/>
        <w:rPr>
          <w:rFonts w:ascii="Century Gothic" w:hAnsi="Century Gothic"/>
          <w:b w:val="0"/>
          <w:color w:val="004763"/>
          <w:sz w:val="22"/>
          <w:szCs w:val="22"/>
          <w:u w:val="single"/>
        </w:rPr>
      </w:pPr>
      <w:r w:rsidRPr="0072697E">
        <w:rPr>
          <w:rFonts w:ascii="Century Gothic" w:hAnsi="Century Gothic"/>
          <w:b w:val="0"/>
          <w:color w:val="004763"/>
          <w:sz w:val="22"/>
          <w:szCs w:val="22"/>
          <w:u w:val="single"/>
        </w:rPr>
        <w:t>ALGEMENE VOORWAARDEN</w:t>
      </w:r>
    </w:p>
    <w:p w14:paraId="036EBD0E" w14:textId="72CF0199" w:rsidR="007E741D" w:rsidRPr="0072697E" w:rsidRDefault="007E741D" w:rsidP="007E741D">
      <w:pPr>
        <w:shd w:val="clear" w:color="auto" w:fill="FFFFFF"/>
        <w:spacing w:after="180" w:line="300" w:lineRule="atLeast"/>
        <w:rPr>
          <w:rFonts w:ascii="Century Gothic" w:eastAsia="Times New Roman" w:hAnsi="Century Gothic" w:cs="Times New Roman"/>
          <w:color w:val="004763"/>
          <w:lang w:eastAsia="nl-NL"/>
        </w:rPr>
      </w:pPr>
      <w:r w:rsidRPr="0072697E">
        <w:rPr>
          <w:rFonts w:ascii="Century Gothic" w:eastAsia="Times New Roman" w:hAnsi="Century Gothic" w:cs="Times New Roman"/>
          <w:color w:val="004763"/>
          <w:lang w:eastAsia="nl-NL"/>
        </w:rPr>
        <w:t>Lees voor aanmelding de </w:t>
      </w:r>
      <w:hyperlink r:id="rId5" w:tgtFrame="_blank" w:tooltip="Algemene Voorwaarden THIM Academie" w:history="1">
        <w:r w:rsidRPr="0072697E">
          <w:rPr>
            <w:rFonts w:ascii="Century Gothic" w:eastAsia="Times New Roman" w:hAnsi="Century Gothic" w:cs="Times New Roman"/>
            <w:color w:val="004763"/>
            <w:u w:val="single"/>
            <w:lang w:eastAsia="nl-NL"/>
          </w:rPr>
          <w:t>algemene voorwaarden</w:t>
        </w:r>
      </w:hyperlink>
      <w:r w:rsidR="00A8655A">
        <w:rPr>
          <w:rFonts w:ascii="Century Gothic" w:eastAsia="Times New Roman" w:hAnsi="Century Gothic" w:cs="Times New Roman"/>
          <w:color w:val="004763"/>
          <w:u w:val="single"/>
          <w:lang w:eastAsia="nl-NL"/>
        </w:rPr>
        <w:t xml:space="preserve"> van Psi Holland BV</w:t>
      </w:r>
      <w:r w:rsidRPr="0072697E">
        <w:rPr>
          <w:rFonts w:ascii="Century Gothic" w:eastAsia="Times New Roman" w:hAnsi="Century Gothic" w:cs="Times New Roman"/>
          <w:color w:val="004763"/>
          <w:lang w:eastAsia="nl-NL"/>
        </w:rPr>
        <w:t>. Hierin vindt u onder andere de regeling voor aan- en afmelding en voor betaling.</w:t>
      </w:r>
    </w:p>
    <w:p w14:paraId="4A577496" w14:textId="77777777" w:rsidR="00ED5447" w:rsidRPr="0072697E" w:rsidRDefault="00ED5447">
      <w:pPr>
        <w:rPr>
          <w:rFonts w:ascii="Century Gothic" w:hAnsi="Century Gothic"/>
          <w:color w:val="004763"/>
        </w:rPr>
      </w:pPr>
    </w:p>
    <w:sectPr w:rsidR="00ED5447" w:rsidRPr="007269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A2734"/>
    <w:multiLevelType w:val="multilevel"/>
    <w:tmpl w:val="763E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B61BC"/>
    <w:multiLevelType w:val="hybridMultilevel"/>
    <w:tmpl w:val="94564372"/>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EF0E8A62">
      <w:numFmt w:val="bullet"/>
      <w:lvlText w:val="-"/>
      <w:lvlJc w:val="left"/>
      <w:pPr>
        <w:ind w:left="2160" w:hanging="360"/>
      </w:pPr>
      <w:rPr>
        <w:rFonts w:ascii="Century Gothic" w:eastAsia="Times New Roman" w:hAnsi="Century Gothic" w:cs="Times New Roman"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6F14FB"/>
    <w:multiLevelType w:val="hybridMultilevel"/>
    <w:tmpl w:val="8D2412C6"/>
    <w:lvl w:ilvl="0" w:tplc="04130005">
      <w:start w:val="1"/>
      <w:numFmt w:val="bullet"/>
      <w:lvlText w:val=""/>
      <w:lvlJc w:val="left"/>
      <w:pPr>
        <w:ind w:left="720" w:hanging="360"/>
      </w:pPr>
      <w:rPr>
        <w:rFonts w:ascii="Wingdings" w:hAnsi="Wingdings" w:hint="default"/>
      </w:rPr>
    </w:lvl>
    <w:lvl w:ilvl="1" w:tplc="AECE892C">
      <w:numFmt w:val="bullet"/>
      <w:lvlText w:val="-"/>
      <w:lvlJc w:val="left"/>
      <w:pPr>
        <w:ind w:left="1440" w:hanging="360"/>
      </w:pPr>
      <w:rPr>
        <w:rFonts w:ascii="Century Gothic" w:eastAsia="Times New Roman" w:hAnsi="Century Gothic"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CE5EC9"/>
    <w:multiLevelType w:val="hybridMultilevel"/>
    <w:tmpl w:val="3B7ECC8C"/>
    <w:lvl w:ilvl="0" w:tplc="04130005">
      <w:start w:val="1"/>
      <w:numFmt w:val="bullet"/>
      <w:lvlText w:val=""/>
      <w:lvlJc w:val="left"/>
      <w:pPr>
        <w:ind w:left="1068" w:hanging="360"/>
      </w:pPr>
      <w:rPr>
        <w:rFonts w:ascii="Wingdings" w:hAnsi="Wingdings"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1E654317"/>
    <w:multiLevelType w:val="hybridMultilevel"/>
    <w:tmpl w:val="FA9CCA2E"/>
    <w:lvl w:ilvl="0" w:tplc="04130005">
      <w:start w:val="1"/>
      <w:numFmt w:val="bullet"/>
      <w:lvlText w:val=""/>
      <w:lvlJc w:val="left"/>
      <w:pPr>
        <w:ind w:left="143" w:hanging="360"/>
      </w:pPr>
      <w:rPr>
        <w:rFonts w:ascii="Wingdings" w:hAnsi="Wingdings" w:hint="default"/>
      </w:rPr>
    </w:lvl>
    <w:lvl w:ilvl="1" w:tplc="04130003" w:tentative="1">
      <w:start w:val="1"/>
      <w:numFmt w:val="bullet"/>
      <w:lvlText w:val="o"/>
      <w:lvlJc w:val="left"/>
      <w:pPr>
        <w:ind w:left="863" w:hanging="360"/>
      </w:pPr>
      <w:rPr>
        <w:rFonts w:ascii="Courier New" w:hAnsi="Courier New" w:cs="Courier New" w:hint="default"/>
      </w:rPr>
    </w:lvl>
    <w:lvl w:ilvl="2" w:tplc="04130005" w:tentative="1">
      <w:start w:val="1"/>
      <w:numFmt w:val="bullet"/>
      <w:lvlText w:val=""/>
      <w:lvlJc w:val="left"/>
      <w:pPr>
        <w:ind w:left="1583" w:hanging="360"/>
      </w:pPr>
      <w:rPr>
        <w:rFonts w:ascii="Wingdings" w:hAnsi="Wingdings" w:hint="default"/>
      </w:rPr>
    </w:lvl>
    <w:lvl w:ilvl="3" w:tplc="04130001" w:tentative="1">
      <w:start w:val="1"/>
      <w:numFmt w:val="bullet"/>
      <w:lvlText w:val=""/>
      <w:lvlJc w:val="left"/>
      <w:pPr>
        <w:ind w:left="2303" w:hanging="360"/>
      </w:pPr>
      <w:rPr>
        <w:rFonts w:ascii="Symbol" w:hAnsi="Symbol" w:hint="default"/>
      </w:rPr>
    </w:lvl>
    <w:lvl w:ilvl="4" w:tplc="04130003" w:tentative="1">
      <w:start w:val="1"/>
      <w:numFmt w:val="bullet"/>
      <w:lvlText w:val="o"/>
      <w:lvlJc w:val="left"/>
      <w:pPr>
        <w:ind w:left="3023" w:hanging="360"/>
      </w:pPr>
      <w:rPr>
        <w:rFonts w:ascii="Courier New" w:hAnsi="Courier New" w:cs="Courier New" w:hint="default"/>
      </w:rPr>
    </w:lvl>
    <w:lvl w:ilvl="5" w:tplc="04130005" w:tentative="1">
      <w:start w:val="1"/>
      <w:numFmt w:val="bullet"/>
      <w:lvlText w:val=""/>
      <w:lvlJc w:val="left"/>
      <w:pPr>
        <w:ind w:left="3743" w:hanging="360"/>
      </w:pPr>
      <w:rPr>
        <w:rFonts w:ascii="Wingdings" w:hAnsi="Wingdings" w:hint="default"/>
      </w:rPr>
    </w:lvl>
    <w:lvl w:ilvl="6" w:tplc="04130001" w:tentative="1">
      <w:start w:val="1"/>
      <w:numFmt w:val="bullet"/>
      <w:lvlText w:val=""/>
      <w:lvlJc w:val="left"/>
      <w:pPr>
        <w:ind w:left="4463" w:hanging="360"/>
      </w:pPr>
      <w:rPr>
        <w:rFonts w:ascii="Symbol" w:hAnsi="Symbol" w:hint="default"/>
      </w:rPr>
    </w:lvl>
    <w:lvl w:ilvl="7" w:tplc="04130003" w:tentative="1">
      <w:start w:val="1"/>
      <w:numFmt w:val="bullet"/>
      <w:lvlText w:val="o"/>
      <w:lvlJc w:val="left"/>
      <w:pPr>
        <w:ind w:left="5183" w:hanging="360"/>
      </w:pPr>
      <w:rPr>
        <w:rFonts w:ascii="Courier New" w:hAnsi="Courier New" w:cs="Courier New" w:hint="default"/>
      </w:rPr>
    </w:lvl>
    <w:lvl w:ilvl="8" w:tplc="04130005" w:tentative="1">
      <w:start w:val="1"/>
      <w:numFmt w:val="bullet"/>
      <w:lvlText w:val=""/>
      <w:lvlJc w:val="left"/>
      <w:pPr>
        <w:ind w:left="5903" w:hanging="360"/>
      </w:pPr>
      <w:rPr>
        <w:rFonts w:ascii="Wingdings" w:hAnsi="Wingdings" w:hint="default"/>
      </w:rPr>
    </w:lvl>
  </w:abstractNum>
  <w:abstractNum w:abstractNumId="5" w15:restartNumberingAfterBreak="0">
    <w:nsid w:val="2C062627"/>
    <w:multiLevelType w:val="multilevel"/>
    <w:tmpl w:val="A7726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9713C"/>
    <w:multiLevelType w:val="hybridMultilevel"/>
    <w:tmpl w:val="F50EDB5E"/>
    <w:lvl w:ilvl="0" w:tplc="7AE05B82">
      <w:numFmt w:val="bullet"/>
      <w:lvlText w:val="-"/>
      <w:lvlJc w:val="left"/>
      <w:pPr>
        <w:ind w:left="720" w:hanging="360"/>
      </w:pPr>
      <w:rPr>
        <w:rFonts w:ascii="Century Gothic" w:eastAsia="Times New Roman"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6274D81"/>
    <w:multiLevelType w:val="multilevel"/>
    <w:tmpl w:val="2A22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E20415"/>
    <w:multiLevelType w:val="multilevel"/>
    <w:tmpl w:val="B4D8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EC5F4E"/>
    <w:multiLevelType w:val="hybridMultilevel"/>
    <w:tmpl w:val="D8B67E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7"/>
  </w:num>
  <w:num w:numId="5">
    <w:abstractNumId w:val="2"/>
  </w:num>
  <w:num w:numId="6">
    <w:abstractNumId w:val="6"/>
  </w:num>
  <w:num w:numId="7">
    <w:abstractNumId w:val="1"/>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41D"/>
    <w:rsid w:val="00111165"/>
    <w:rsid w:val="00672292"/>
    <w:rsid w:val="0072697E"/>
    <w:rsid w:val="007E741D"/>
    <w:rsid w:val="008643F5"/>
    <w:rsid w:val="009A79D9"/>
    <w:rsid w:val="00A8655A"/>
    <w:rsid w:val="00ED5447"/>
    <w:rsid w:val="00EE45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7CA5C"/>
  <w15:chartTrackingRefBased/>
  <w15:docId w15:val="{2DF012C0-ECE0-4A76-B25D-8B34399B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E74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7E741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E741D"/>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E741D"/>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7E741D"/>
    <w:rPr>
      <w:color w:val="0000FF"/>
      <w:u w:val="single"/>
    </w:rPr>
  </w:style>
  <w:style w:type="paragraph" w:styleId="Normaalweb">
    <w:name w:val="Normal (Web)"/>
    <w:basedOn w:val="Standaard"/>
    <w:uiPriority w:val="99"/>
    <w:semiHidden/>
    <w:unhideWhenUsed/>
    <w:rsid w:val="007E741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7E741D"/>
  </w:style>
  <w:style w:type="character" w:styleId="Zwaar">
    <w:name w:val="Strong"/>
    <w:basedOn w:val="Standaardalinea-lettertype"/>
    <w:uiPriority w:val="22"/>
    <w:qFormat/>
    <w:rsid w:val="007E741D"/>
    <w:rPr>
      <w:b/>
      <w:bCs/>
    </w:rPr>
  </w:style>
  <w:style w:type="paragraph" w:styleId="Lijstalinea">
    <w:name w:val="List Paragraph"/>
    <w:basedOn w:val="Standaard"/>
    <w:uiPriority w:val="34"/>
    <w:qFormat/>
    <w:rsid w:val="008643F5"/>
    <w:pPr>
      <w:ind w:left="720"/>
      <w:contextualSpacing/>
    </w:pPr>
  </w:style>
  <w:style w:type="paragraph" w:styleId="Titel">
    <w:name w:val="Title"/>
    <w:basedOn w:val="Standaard"/>
    <w:next w:val="Standaard"/>
    <w:link w:val="TitelChar"/>
    <w:uiPriority w:val="10"/>
    <w:qFormat/>
    <w:rsid w:val="007269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2697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428061">
      <w:bodyDiv w:val="1"/>
      <w:marLeft w:val="0"/>
      <w:marRight w:val="0"/>
      <w:marTop w:val="0"/>
      <w:marBottom w:val="0"/>
      <w:divBdr>
        <w:top w:val="none" w:sz="0" w:space="0" w:color="auto"/>
        <w:left w:val="none" w:sz="0" w:space="0" w:color="auto"/>
        <w:bottom w:val="none" w:sz="0" w:space="0" w:color="auto"/>
        <w:right w:val="none" w:sz="0" w:space="0" w:color="auto"/>
      </w:divBdr>
      <w:divsChild>
        <w:div w:id="119541885">
          <w:marLeft w:val="0"/>
          <w:marRight w:val="0"/>
          <w:marTop w:val="0"/>
          <w:marBottom w:val="0"/>
          <w:divBdr>
            <w:top w:val="none" w:sz="0" w:space="0" w:color="auto"/>
            <w:left w:val="none" w:sz="0" w:space="0" w:color="auto"/>
            <w:bottom w:val="none" w:sz="0" w:space="0" w:color="auto"/>
            <w:right w:val="none" w:sz="0" w:space="0" w:color="auto"/>
          </w:divBdr>
          <w:divsChild>
            <w:div w:id="17358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7853">
      <w:bodyDiv w:val="1"/>
      <w:marLeft w:val="0"/>
      <w:marRight w:val="0"/>
      <w:marTop w:val="0"/>
      <w:marBottom w:val="0"/>
      <w:divBdr>
        <w:top w:val="none" w:sz="0" w:space="0" w:color="auto"/>
        <w:left w:val="none" w:sz="0" w:space="0" w:color="auto"/>
        <w:bottom w:val="none" w:sz="0" w:space="0" w:color="auto"/>
        <w:right w:val="none" w:sz="0" w:space="0" w:color="auto"/>
      </w:divBdr>
      <w:divsChild>
        <w:div w:id="2048219241">
          <w:marLeft w:val="0"/>
          <w:marRight w:val="0"/>
          <w:marTop w:val="0"/>
          <w:marBottom w:val="0"/>
          <w:divBdr>
            <w:top w:val="none" w:sz="0" w:space="0" w:color="auto"/>
            <w:left w:val="none" w:sz="0" w:space="0" w:color="auto"/>
            <w:bottom w:val="none" w:sz="0" w:space="0" w:color="auto"/>
            <w:right w:val="none" w:sz="0" w:space="0" w:color="auto"/>
          </w:divBdr>
          <w:divsChild>
            <w:div w:id="214257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5234">
      <w:bodyDiv w:val="1"/>
      <w:marLeft w:val="0"/>
      <w:marRight w:val="0"/>
      <w:marTop w:val="0"/>
      <w:marBottom w:val="0"/>
      <w:divBdr>
        <w:top w:val="none" w:sz="0" w:space="0" w:color="auto"/>
        <w:left w:val="none" w:sz="0" w:space="0" w:color="auto"/>
        <w:bottom w:val="none" w:sz="0" w:space="0" w:color="auto"/>
        <w:right w:val="none" w:sz="0" w:space="0" w:color="auto"/>
      </w:divBdr>
      <w:divsChild>
        <w:div w:id="54865572">
          <w:marLeft w:val="0"/>
          <w:marRight w:val="0"/>
          <w:marTop w:val="0"/>
          <w:marBottom w:val="0"/>
          <w:divBdr>
            <w:top w:val="none" w:sz="0" w:space="0" w:color="auto"/>
            <w:left w:val="none" w:sz="0" w:space="0" w:color="auto"/>
            <w:bottom w:val="none" w:sz="0" w:space="0" w:color="auto"/>
            <w:right w:val="none" w:sz="0" w:space="0" w:color="auto"/>
          </w:divBdr>
          <w:divsChild>
            <w:div w:id="23628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25119">
      <w:bodyDiv w:val="1"/>
      <w:marLeft w:val="0"/>
      <w:marRight w:val="0"/>
      <w:marTop w:val="0"/>
      <w:marBottom w:val="0"/>
      <w:divBdr>
        <w:top w:val="none" w:sz="0" w:space="0" w:color="auto"/>
        <w:left w:val="none" w:sz="0" w:space="0" w:color="auto"/>
        <w:bottom w:val="none" w:sz="0" w:space="0" w:color="auto"/>
        <w:right w:val="none" w:sz="0" w:space="0" w:color="auto"/>
      </w:divBdr>
      <w:divsChild>
        <w:div w:id="1240486051">
          <w:marLeft w:val="0"/>
          <w:marRight w:val="0"/>
          <w:marTop w:val="0"/>
          <w:marBottom w:val="0"/>
          <w:divBdr>
            <w:top w:val="none" w:sz="0" w:space="0" w:color="auto"/>
            <w:left w:val="none" w:sz="0" w:space="0" w:color="auto"/>
            <w:bottom w:val="none" w:sz="0" w:space="0" w:color="auto"/>
            <w:right w:val="none" w:sz="0" w:space="0" w:color="auto"/>
          </w:divBdr>
        </w:div>
        <w:div w:id="403651818">
          <w:marLeft w:val="0"/>
          <w:marRight w:val="0"/>
          <w:marTop w:val="0"/>
          <w:marBottom w:val="0"/>
          <w:divBdr>
            <w:top w:val="none" w:sz="0" w:space="0" w:color="auto"/>
            <w:left w:val="none" w:sz="0" w:space="0" w:color="auto"/>
            <w:bottom w:val="none" w:sz="0" w:space="0" w:color="auto"/>
            <w:right w:val="none" w:sz="0" w:space="0" w:color="auto"/>
          </w:divBdr>
          <w:divsChild>
            <w:div w:id="751972636">
              <w:marLeft w:val="0"/>
              <w:marRight w:val="0"/>
              <w:marTop w:val="0"/>
              <w:marBottom w:val="0"/>
              <w:divBdr>
                <w:top w:val="none" w:sz="0" w:space="0" w:color="auto"/>
                <w:left w:val="none" w:sz="0" w:space="0" w:color="auto"/>
                <w:bottom w:val="none" w:sz="0" w:space="0" w:color="auto"/>
                <w:right w:val="none" w:sz="0" w:space="0" w:color="auto"/>
              </w:divBdr>
              <w:divsChild>
                <w:div w:id="200358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imacademie.nl/files/7314/4291/7354/THIM_Academie_-_Algemene_Voorwaarden.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695</Words>
  <Characters>3824</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JasperStege</dc:creator>
  <cp:keywords/>
  <dc:description/>
  <cp:lastModifiedBy>USER</cp:lastModifiedBy>
  <cp:revision>2</cp:revision>
  <dcterms:created xsi:type="dcterms:W3CDTF">2020-03-29T08:56:00Z</dcterms:created>
  <dcterms:modified xsi:type="dcterms:W3CDTF">2020-03-29T08:56:00Z</dcterms:modified>
</cp:coreProperties>
</file>